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1B236" w14:textId="10D580BB" w:rsidR="005B73F2" w:rsidRDefault="005B73F2" w:rsidP="005B73F2">
      <w:pPr>
        <w:spacing w:before="120" w:after="120" w:line="276" w:lineRule="auto"/>
        <w:contextualSpacing/>
        <w:jc w:val="center"/>
        <w:rPr>
          <w:rFonts w:ascii="Times New Roman" w:hAnsi="Times New Roman" w:cs="Times New Roman"/>
          <w:b/>
          <w:bCs/>
          <w:sz w:val="28"/>
          <w:szCs w:val="28"/>
        </w:rPr>
      </w:pPr>
      <w:bookmarkStart w:id="0" w:name="_Hlk187148909"/>
      <w:bookmarkEnd w:id="0"/>
      <w:r>
        <w:rPr>
          <w:rFonts w:ascii="Times New Roman" w:hAnsi="Times New Roman" w:cs="Times New Roman"/>
          <w:b/>
          <w:bCs/>
          <w:sz w:val="28"/>
          <w:szCs w:val="28"/>
        </w:rPr>
        <w:t>HƯỚNG DẪN CHÀO GIÁ</w:t>
      </w:r>
    </w:p>
    <w:p w14:paraId="69B85116" w14:textId="7FEE973C" w:rsidR="000E11DC" w:rsidRDefault="00B01351" w:rsidP="005B73F2">
      <w:pPr>
        <w:spacing w:before="120" w:after="120" w:line="276"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SITE MOVING LOAD OUT</w:t>
      </w:r>
    </w:p>
    <w:p w14:paraId="66224A7E" w14:textId="73CA3B06" w:rsidR="000A2BE7" w:rsidRPr="005B73F2" w:rsidRDefault="00794E37" w:rsidP="005B73F2">
      <w:pPr>
        <w:spacing w:before="120" w:after="120" w:line="276" w:lineRule="auto"/>
        <w:contextualSpacing/>
        <w:jc w:val="center"/>
        <w:rPr>
          <w:rFonts w:ascii="Times New Roman" w:hAnsi="Times New Roman" w:cs="Times New Roman"/>
          <w:b/>
          <w:bCs/>
          <w:sz w:val="28"/>
          <w:szCs w:val="28"/>
        </w:rPr>
      </w:pPr>
      <w:r w:rsidRPr="005B73F2">
        <w:rPr>
          <w:rFonts w:ascii="Times New Roman" w:hAnsi="Times New Roman" w:cs="Times New Roman"/>
          <w:b/>
          <w:bCs/>
          <w:sz w:val="28"/>
          <w:szCs w:val="28"/>
        </w:rPr>
        <w:t>01 – PHẠM VI CÔNG VIỆC</w:t>
      </w:r>
      <w:r w:rsidR="00DF1EA7" w:rsidRPr="005B73F2">
        <w:rPr>
          <w:rFonts w:ascii="Times New Roman" w:hAnsi="Times New Roman" w:cs="Times New Roman"/>
          <w:b/>
          <w:bCs/>
          <w:sz w:val="28"/>
          <w:szCs w:val="28"/>
        </w:rPr>
        <w:t xml:space="preserve"> &amp; HƯỚNG DẪN CHÀO GIÁ</w:t>
      </w:r>
    </w:p>
    <w:p w14:paraId="74B2A9BA" w14:textId="01BFC8C3" w:rsidR="00794E37" w:rsidRPr="00794E37" w:rsidRDefault="00794E37" w:rsidP="005B73F2">
      <w:pPr>
        <w:pStyle w:val="Heading2"/>
        <w:spacing w:line="276" w:lineRule="auto"/>
        <w:ind w:left="0" w:firstLine="284"/>
        <w:contextualSpacing/>
        <w:jc w:val="both"/>
        <w:rPr>
          <w:rFonts w:cs="Times New Roman"/>
          <w:szCs w:val="26"/>
        </w:rPr>
      </w:pPr>
      <w:r w:rsidRPr="00794E37">
        <w:rPr>
          <w:rFonts w:cs="Times New Roman"/>
          <w:szCs w:val="26"/>
        </w:rPr>
        <w:t xml:space="preserve">Cung </w:t>
      </w:r>
      <w:proofErr w:type="spellStart"/>
      <w:r w:rsidRPr="00794E37">
        <w:rPr>
          <w:rFonts w:cs="Times New Roman"/>
          <w:szCs w:val="26"/>
        </w:rPr>
        <w:t>cấp</w:t>
      </w:r>
      <w:proofErr w:type="spellEnd"/>
      <w:r w:rsidRPr="00794E37">
        <w:rPr>
          <w:rFonts w:cs="Times New Roman"/>
          <w:szCs w:val="26"/>
        </w:rPr>
        <w:t xml:space="preserve"> </w:t>
      </w:r>
      <w:proofErr w:type="spellStart"/>
      <w:r w:rsidRPr="00794E37">
        <w:rPr>
          <w:rFonts w:cs="Times New Roman"/>
          <w:szCs w:val="26"/>
        </w:rPr>
        <w:t>theo</w:t>
      </w:r>
      <w:proofErr w:type="spellEnd"/>
      <w:r w:rsidRPr="00794E37">
        <w:rPr>
          <w:rFonts w:cs="Times New Roman"/>
          <w:szCs w:val="26"/>
        </w:rPr>
        <w:t xml:space="preserve"> </w:t>
      </w:r>
      <w:proofErr w:type="spellStart"/>
      <w:r w:rsidRPr="00794E37">
        <w:rPr>
          <w:rFonts w:cs="Times New Roman"/>
          <w:szCs w:val="26"/>
        </w:rPr>
        <w:t>yêu</w:t>
      </w:r>
      <w:proofErr w:type="spellEnd"/>
      <w:r w:rsidRPr="00794E37">
        <w:rPr>
          <w:rFonts w:cs="Times New Roman"/>
          <w:szCs w:val="26"/>
        </w:rPr>
        <w:t xml:space="preserve"> </w:t>
      </w:r>
      <w:proofErr w:type="spellStart"/>
      <w:r w:rsidRPr="00794E37">
        <w:rPr>
          <w:rFonts w:cs="Times New Roman"/>
          <w:szCs w:val="26"/>
        </w:rPr>
        <w:t>cầu</w:t>
      </w:r>
      <w:proofErr w:type="spellEnd"/>
      <w:r w:rsidR="00A34FBC">
        <w:rPr>
          <w:rFonts w:cs="Times New Roman"/>
          <w:szCs w:val="26"/>
        </w:rPr>
        <w:t>:</w:t>
      </w:r>
    </w:p>
    <w:p w14:paraId="052627A1" w14:textId="10D822B6" w:rsidR="00794E37" w:rsidRDefault="00794E37" w:rsidP="005B73F2">
      <w:pPr>
        <w:pStyle w:val="BodyTextIndent"/>
        <w:spacing w:before="120" w:after="120" w:line="276" w:lineRule="auto"/>
        <w:ind w:firstLine="284"/>
        <w:contextualSpacing/>
        <w:rPr>
          <w:szCs w:val="26"/>
          <w:lang w:val="en-US"/>
        </w:rPr>
      </w:pPr>
      <w:proofErr w:type="spellStart"/>
      <w:r w:rsidRPr="00794E37">
        <w:rPr>
          <w:szCs w:val="26"/>
          <w:lang w:val="en-US"/>
        </w:rPr>
        <w:t>Nhà</w:t>
      </w:r>
      <w:proofErr w:type="spellEnd"/>
      <w:r w:rsidRPr="00794E37">
        <w:rPr>
          <w:szCs w:val="26"/>
          <w:lang w:val="en-US"/>
        </w:rPr>
        <w:t xml:space="preserve"> </w:t>
      </w:r>
      <w:proofErr w:type="spellStart"/>
      <w:r w:rsidRPr="00794E37">
        <w:rPr>
          <w:szCs w:val="26"/>
          <w:lang w:val="en-US"/>
        </w:rPr>
        <w:t>cung</w:t>
      </w:r>
      <w:proofErr w:type="spellEnd"/>
      <w:r w:rsidRPr="00794E37">
        <w:rPr>
          <w:szCs w:val="26"/>
          <w:lang w:val="en-US"/>
        </w:rPr>
        <w:t xml:space="preserve"> </w:t>
      </w:r>
      <w:proofErr w:type="spellStart"/>
      <w:r w:rsidRPr="00794E37">
        <w:rPr>
          <w:szCs w:val="26"/>
          <w:lang w:val="en-US"/>
        </w:rPr>
        <w:t>cấp</w:t>
      </w:r>
      <w:proofErr w:type="spellEnd"/>
      <w:r w:rsidRPr="00794E37">
        <w:rPr>
          <w:szCs w:val="26"/>
          <w:lang w:val="en-US"/>
        </w:rPr>
        <w:t xml:space="preserve"> </w:t>
      </w:r>
      <w:proofErr w:type="spellStart"/>
      <w:r w:rsidRPr="00794E37">
        <w:rPr>
          <w:szCs w:val="26"/>
          <w:lang w:val="en-US"/>
        </w:rPr>
        <w:t>sẽ</w:t>
      </w:r>
      <w:proofErr w:type="spellEnd"/>
      <w:r w:rsidRPr="00794E37">
        <w:rPr>
          <w:szCs w:val="26"/>
          <w:lang w:val="en-US"/>
        </w:rPr>
        <w:t xml:space="preserve"> </w:t>
      </w:r>
      <w:proofErr w:type="spellStart"/>
      <w:r w:rsidRPr="00794E37">
        <w:rPr>
          <w:szCs w:val="26"/>
          <w:lang w:val="en-US"/>
        </w:rPr>
        <w:t>cung</w:t>
      </w:r>
      <w:proofErr w:type="spellEnd"/>
      <w:r w:rsidRPr="00794E37">
        <w:rPr>
          <w:szCs w:val="26"/>
          <w:lang w:val="en-US"/>
        </w:rPr>
        <w:t xml:space="preserve"> </w:t>
      </w:r>
      <w:proofErr w:type="spellStart"/>
      <w:r w:rsidRPr="00794E37">
        <w:rPr>
          <w:szCs w:val="26"/>
          <w:lang w:val="en-US"/>
        </w:rPr>
        <w:t>cấp</w:t>
      </w:r>
      <w:proofErr w:type="spellEnd"/>
      <w:r w:rsidRPr="00794E37">
        <w:rPr>
          <w:szCs w:val="26"/>
          <w:lang w:val="en-US"/>
        </w:rPr>
        <w:t xml:space="preserve"> </w:t>
      </w:r>
      <w:proofErr w:type="spellStart"/>
      <w:r w:rsidR="000E11DC">
        <w:rPr>
          <w:szCs w:val="26"/>
          <w:lang w:val="en-US"/>
        </w:rPr>
        <w:t>chào</w:t>
      </w:r>
      <w:proofErr w:type="spellEnd"/>
      <w:r w:rsidR="000E11DC">
        <w:rPr>
          <w:szCs w:val="26"/>
          <w:lang w:val="en-US"/>
        </w:rPr>
        <w:t xml:space="preserve"> </w:t>
      </w:r>
      <w:proofErr w:type="spellStart"/>
      <w:r w:rsidR="000E11DC">
        <w:rPr>
          <w:szCs w:val="26"/>
          <w:lang w:val="en-US"/>
        </w:rPr>
        <w:t>giá</w:t>
      </w:r>
      <w:proofErr w:type="spellEnd"/>
      <w:r w:rsidR="000E11DC">
        <w:rPr>
          <w:szCs w:val="26"/>
          <w:lang w:val="en-US"/>
        </w:rPr>
        <w:t xml:space="preserve"> </w:t>
      </w:r>
      <w:proofErr w:type="spellStart"/>
      <w:r w:rsidR="000E11DC">
        <w:rPr>
          <w:szCs w:val="26"/>
          <w:lang w:val="en-US"/>
        </w:rPr>
        <w:t>cho</w:t>
      </w:r>
      <w:proofErr w:type="spellEnd"/>
      <w:r w:rsidR="000E11DC">
        <w:rPr>
          <w:szCs w:val="26"/>
          <w:lang w:val="en-US"/>
        </w:rPr>
        <w:t xml:space="preserve"> </w:t>
      </w:r>
      <w:proofErr w:type="spellStart"/>
      <w:r w:rsidR="00B01351" w:rsidRPr="00B01351">
        <w:rPr>
          <w:szCs w:val="26"/>
          <w:lang w:val="en-US"/>
        </w:rPr>
        <w:t>dịch</w:t>
      </w:r>
      <w:proofErr w:type="spellEnd"/>
      <w:r w:rsidR="00B01351" w:rsidRPr="00B01351">
        <w:rPr>
          <w:szCs w:val="26"/>
          <w:lang w:val="en-US"/>
        </w:rPr>
        <w:t xml:space="preserve"> </w:t>
      </w:r>
      <w:proofErr w:type="spellStart"/>
      <w:r w:rsidR="00B01351" w:rsidRPr="00B01351">
        <w:rPr>
          <w:szCs w:val="26"/>
          <w:lang w:val="en-US"/>
        </w:rPr>
        <w:t>vụ</w:t>
      </w:r>
      <w:proofErr w:type="spellEnd"/>
      <w:r w:rsidR="00B01351" w:rsidRPr="00B01351">
        <w:rPr>
          <w:szCs w:val="26"/>
          <w:lang w:val="en-US"/>
        </w:rPr>
        <w:t xml:space="preserve"> Site moving &amp; </w:t>
      </w:r>
      <w:proofErr w:type="gramStart"/>
      <w:r w:rsidR="00B01351" w:rsidRPr="00B01351">
        <w:rPr>
          <w:szCs w:val="26"/>
          <w:lang w:val="en-US"/>
        </w:rPr>
        <w:t>Load</w:t>
      </w:r>
      <w:proofErr w:type="gramEnd"/>
      <w:r w:rsidR="00B01351" w:rsidRPr="00B01351">
        <w:rPr>
          <w:szCs w:val="26"/>
          <w:lang w:val="en-US"/>
        </w:rPr>
        <w:t xml:space="preserve"> out </w:t>
      </w:r>
      <w:proofErr w:type="spellStart"/>
      <w:r w:rsidR="00B01351" w:rsidRPr="00B01351">
        <w:rPr>
          <w:szCs w:val="26"/>
          <w:lang w:val="en-US"/>
        </w:rPr>
        <w:t>các</w:t>
      </w:r>
      <w:proofErr w:type="spellEnd"/>
      <w:r w:rsidR="00B01351" w:rsidRPr="00B01351">
        <w:rPr>
          <w:szCs w:val="26"/>
          <w:lang w:val="en-US"/>
        </w:rPr>
        <w:t xml:space="preserve"> </w:t>
      </w:r>
      <w:proofErr w:type="spellStart"/>
      <w:r w:rsidR="00B01351" w:rsidRPr="00B01351">
        <w:rPr>
          <w:szCs w:val="26"/>
          <w:lang w:val="en-US"/>
        </w:rPr>
        <w:t>cầu</w:t>
      </w:r>
      <w:proofErr w:type="spellEnd"/>
      <w:r w:rsidR="00B01351" w:rsidRPr="00B01351">
        <w:rPr>
          <w:szCs w:val="26"/>
          <w:lang w:val="en-US"/>
        </w:rPr>
        <w:t xml:space="preserve"> </w:t>
      </w:r>
      <w:proofErr w:type="spellStart"/>
      <w:r w:rsidR="00B01351" w:rsidRPr="00B01351">
        <w:rPr>
          <w:szCs w:val="26"/>
          <w:lang w:val="en-US"/>
        </w:rPr>
        <w:t>dẫn</w:t>
      </w:r>
      <w:proofErr w:type="spellEnd"/>
      <w:r w:rsidR="00B01351" w:rsidRPr="00B01351">
        <w:rPr>
          <w:szCs w:val="26"/>
          <w:lang w:val="en-US"/>
        </w:rPr>
        <w:t xml:space="preserve"> </w:t>
      </w:r>
      <w:proofErr w:type="spellStart"/>
      <w:r w:rsidR="00B01351" w:rsidRPr="00B01351">
        <w:rPr>
          <w:szCs w:val="26"/>
          <w:lang w:val="en-US"/>
        </w:rPr>
        <w:t>và</w:t>
      </w:r>
      <w:proofErr w:type="spellEnd"/>
      <w:r w:rsidR="00B01351" w:rsidRPr="00B01351">
        <w:rPr>
          <w:szCs w:val="26"/>
          <w:lang w:val="en-US"/>
        </w:rPr>
        <w:t xml:space="preserve"> </w:t>
      </w:r>
      <w:proofErr w:type="spellStart"/>
      <w:r w:rsidR="00B01351" w:rsidRPr="00B01351">
        <w:rPr>
          <w:szCs w:val="26"/>
          <w:lang w:val="en-US"/>
        </w:rPr>
        <w:t>hệ</w:t>
      </w:r>
      <w:proofErr w:type="spellEnd"/>
      <w:r w:rsidR="00B01351" w:rsidRPr="00B01351">
        <w:rPr>
          <w:szCs w:val="26"/>
          <w:lang w:val="en-US"/>
        </w:rPr>
        <w:t xml:space="preserve"> </w:t>
      </w:r>
      <w:proofErr w:type="spellStart"/>
      <w:r w:rsidR="00B01351" w:rsidRPr="00B01351">
        <w:rPr>
          <w:szCs w:val="26"/>
          <w:lang w:val="en-US"/>
        </w:rPr>
        <w:t>sàn</w:t>
      </w:r>
      <w:proofErr w:type="spellEnd"/>
      <w:r w:rsidR="00B01351" w:rsidRPr="00B01351">
        <w:rPr>
          <w:szCs w:val="26"/>
          <w:lang w:val="en-US"/>
        </w:rPr>
        <w:t xml:space="preserve"> </w:t>
      </w:r>
      <w:proofErr w:type="spellStart"/>
      <w:r w:rsidR="00B01351" w:rsidRPr="00B01351">
        <w:rPr>
          <w:szCs w:val="26"/>
          <w:lang w:val="en-US"/>
        </w:rPr>
        <w:t>khung</w:t>
      </w:r>
      <w:proofErr w:type="spellEnd"/>
      <w:r w:rsidR="00B01351" w:rsidRPr="00B01351">
        <w:rPr>
          <w:szCs w:val="26"/>
          <w:lang w:val="en-US"/>
        </w:rPr>
        <w:t xml:space="preserve"> </w:t>
      </w:r>
      <w:proofErr w:type="spellStart"/>
      <w:r w:rsidR="00B01351" w:rsidRPr="00B01351">
        <w:rPr>
          <w:szCs w:val="26"/>
          <w:lang w:val="en-US"/>
        </w:rPr>
        <w:t>đỡ</w:t>
      </w:r>
      <w:proofErr w:type="spellEnd"/>
      <w:r w:rsidR="00B01351" w:rsidRPr="00B01351">
        <w:rPr>
          <w:szCs w:val="26"/>
          <w:lang w:val="en-US"/>
        </w:rPr>
        <w:t xml:space="preserve"> topside CPP </w:t>
      </w:r>
      <w:proofErr w:type="spellStart"/>
      <w:r w:rsidR="00B01351" w:rsidRPr="00B01351">
        <w:rPr>
          <w:szCs w:val="26"/>
          <w:lang w:val="en-US"/>
        </w:rPr>
        <w:t>cho</w:t>
      </w:r>
      <w:proofErr w:type="spellEnd"/>
      <w:r w:rsidR="00B01351" w:rsidRPr="00B01351">
        <w:rPr>
          <w:szCs w:val="26"/>
          <w:lang w:val="en-US"/>
        </w:rPr>
        <w:t xml:space="preserve"> </w:t>
      </w:r>
      <w:proofErr w:type="spellStart"/>
      <w:r w:rsidR="00B01351" w:rsidRPr="00B01351">
        <w:rPr>
          <w:szCs w:val="26"/>
          <w:lang w:val="en-US"/>
        </w:rPr>
        <w:t>Dự</w:t>
      </w:r>
      <w:proofErr w:type="spellEnd"/>
      <w:r w:rsidR="00B01351" w:rsidRPr="00B01351">
        <w:rPr>
          <w:szCs w:val="26"/>
          <w:lang w:val="en-US"/>
        </w:rPr>
        <w:t xml:space="preserve"> </w:t>
      </w:r>
      <w:proofErr w:type="spellStart"/>
      <w:r w:rsidR="00B01351" w:rsidRPr="00B01351">
        <w:rPr>
          <w:szCs w:val="26"/>
          <w:lang w:val="en-US"/>
        </w:rPr>
        <w:t>án</w:t>
      </w:r>
      <w:proofErr w:type="spellEnd"/>
      <w:r w:rsidR="00B01351" w:rsidRPr="00B01351">
        <w:rPr>
          <w:szCs w:val="26"/>
          <w:lang w:val="en-US"/>
        </w:rPr>
        <w:t xml:space="preserve"> Block B - Ô Môn</w:t>
      </w:r>
      <w:r w:rsidR="00B01351">
        <w:rPr>
          <w:szCs w:val="26"/>
          <w:lang w:val="en-US"/>
        </w:rPr>
        <w:t xml:space="preserve"> </w:t>
      </w:r>
      <w:r w:rsidR="00B01351" w:rsidRPr="003468BA">
        <w:rPr>
          <w:szCs w:val="26"/>
        </w:rPr>
        <w:t>chi tiết tại Phụ lục [Hồ sơ yêu cầu] đính kèm</w:t>
      </w:r>
      <w:r w:rsidR="00B01351">
        <w:rPr>
          <w:szCs w:val="26"/>
          <w:lang w:val="en-US"/>
        </w:rPr>
        <w:t>.</w:t>
      </w:r>
    </w:p>
    <w:p w14:paraId="7FCA5C2B" w14:textId="77777777" w:rsidR="00B01351" w:rsidRPr="00B01351" w:rsidRDefault="00B01351" w:rsidP="00B01351">
      <w:pPr>
        <w:pStyle w:val="BodyTextIndent"/>
        <w:spacing w:before="120" w:after="120" w:line="276" w:lineRule="auto"/>
        <w:ind w:firstLine="284"/>
        <w:contextualSpacing/>
        <w:rPr>
          <w:szCs w:val="26"/>
          <w:lang w:val="en-US"/>
        </w:rPr>
      </w:pPr>
      <w:r w:rsidRPr="00B01351">
        <w:rPr>
          <w:szCs w:val="26"/>
          <w:lang w:val="en-US"/>
        </w:rPr>
        <w:t>Đơn giá chào theo hình thức dịch vụ trọn gói cho toàn bộ phạm vi công việc bao gồm không giới hạn nhân sự, thiết bị, công cụ, vật tư tiêu hao, biện pháp thi công và các dịch vụ hỗ trợ nhằm thực hiện Site moving &amp; Load out các cầu dẫn và hệ sàn khung đỡ topside CPP.</w:t>
      </w:r>
    </w:p>
    <w:p w14:paraId="113ECD31" w14:textId="47799461" w:rsidR="00B01351" w:rsidRPr="00B01351" w:rsidRDefault="00B01351" w:rsidP="00B01351">
      <w:pPr>
        <w:pStyle w:val="BodyTextIndent"/>
        <w:spacing w:before="120" w:after="120" w:line="276" w:lineRule="auto"/>
        <w:ind w:firstLine="284"/>
        <w:contextualSpacing/>
        <w:rPr>
          <w:szCs w:val="26"/>
          <w:lang w:val="en-US"/>
        </w:rPr>
      </w:pPr>
      <w:proofErr w:type="spellStart"/>
      <w:r w:rsidRPr="00B01351">
        <w:rPr>
          <w:szCs w:val="26"/>
          <w:lang w:val="en-US"/>
        </w:rPr>
        <w:t>Đơn</w:t>
      </w:r>
      <w:proofErr w:type="spellEnd"/>
      <w:r w:rsidRPr="00B01351">
        <w:rPr>
          <w:szCs w:val="26"/>
          <w:lang w:val="en-US"/>
        </w:rPr>
        <w:t xml:space="preserve"> </w:t>
      </w:r>
      <w:proofErr w:type="spellStart"/>
      <w:r w:rsidRPr="00B01351">
        <w:rPr>
          <w:szCs w:val="26"/>
          <w:lang w:val="en-US"/>
        </w:rPr>
        <w:t>giá</w:t>
      </w:r>
      <w:proofErr w:type="spellEnd"/>
      <w:r w:rsidRPr="00B01351">
        <w:rPr>
          <w:szCs w:val="26"/>
          <w:lang w:val="en-US"/>
        </w:rPr>
        <w:t xml:space="preserve"> </w:t>
      </w:r>
      <w:proofErr w:type="spellStart"/>
      <w:r w:rsidRPr="00B01351">
        <w:rPr>
          <w:szCs w:val="26"/>
          <w:lang w:val="en-US"/>
        </w:rPr>
        <w:t>chào</w:t>
      </w:r>
      <w:proofErr w:type="spellEnd"/>
      <w:r w:rsidRPr="00B01351">
        <w:rPr>
          <w:szCs w:val="26"/>
          <w:lang w:val="en-US"/>
        </w:rPr>
        <w:t xml:space="preserve"> </w:t>
      </w:r>
      <w:proofErr w:type="spellStart"/>
      <w:r w:rsidRPr="00B01351">
        <w:rPr>
          <w:szCs w:val="26"/>
          <w:lang w:val="en-US"/>
        </w:rPr>
        <w:t>là</w:t>
      </w:r>
      <w:proofErr w:type="spellEnd"/>
      <w:r w:rsidRPr="00B01351">
        <w:rPr>
          <w:szCs w:val="26"/>
          <w:lang w:val="en-US"/>
        </w:rPr>
        <w:t xml:space="preserve"> đơn giá chưa VAT, chi tiết như sau:</w:t>
      </w:r>
    </w:p>
    <w:p w14:paraId="53BADDB3" w14:textId="77777777" w:rsidR="00B01351" w:rsidRPr="00B01351" w:rsidRDefault="000E15CB" w:rsidP="00B01351">
      <w:pPr>
        <w:pStyle w:val="BodyTextIndent"/>
        <w:spacing w:before="120" w:after="120" w:line="276" w:lineRule="auto"/>
        <w:ind w:firstLine="284"/>
        <w:contextualSpacing/>
        <w:rPr>
          <w:szCs w:val="26"/>
          <w:lang w:val="en-US"/>
        </w:rPr>
      </w:pPr>
      <w:r w:rsidRPr="00B01351">
        <w:rPr>
          <w:szCs w:val="26"/>
          <w:lang w:val="en-US"/>
        </w:rPr>
        <w:t xml:space="preserve"> </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4"/>
        <w:gridCol w:w="3261"/>
        <w:gridCol w:w="1031"/>
        <w:gridCol w:w="1403"/>
        <w:gridCol w:w="2851"/>
      </w:tblGrid>
      <w:tr w:rsidR="00B01351" w:rsidRPr="00627978" w14:paraId="448F3E31" w14:textId="77777777" w:rsidTr="00B01351">
        <w:trPr>
          <w:trHeight w:val="419"/>
        </w:trPr>
        <w:tc>
          <w:tcPr>
            <w:tcW w:w="554" w:type="dxa"/>
            <w:vAlign w:val="center"/>
          </w:tcPr>
          <w:p w14:paraId="42D7EC5A" w14:textId="77777777" w:rsidR="00B01351" w:rsidRPr="00627978" w:rsidRDefault="00B01351" w:rsidP="00840AEB">
            <w:pPr>
              <w:pStyle w:val="BodyTextIndent"/>
              <w:spacing w:before="120" w:after="120" w:line="264" w:lineRule="auto"/>
              <w:ind w:firstLine="0"/>
              <w:rPr>
                <w:b/>
                <w:szCs w:val="26"/>
                <w:lang w:val="en-US"/>
              </w:rPr>
            </w:pPr>
            <w:proofErr w:type="spellStart"/>
            <w:r w:rsidRPr="00627978">
              <w:rPr>
                <w:b/>
                <w:szCs w:val="26"/>
                <w:lang w:val="en-US"/>
              </w:rPr>
              <w:t>Stt</w:t>
            </w:r>
            <w:proofErr w:type="spellEnd"/>
          </w:p>
        </w:tc>
        <w:tc>
          <w:tcPr>
            <w:tcW w:w="3261" w:type="dxa"/>
            <w:vAlign w:val="center"/>
          </w:tcPr>
          <w:p w14:paraId="709307BE" w14:textId="77777777" w:rsidR="00B01351" w:rsidRPr="00627978" w:rsidRDefault="00B01351" w:rsidP="00840AEB">
            <w:pPr>
              <w:pStyle w:val="BodyTextIndent"/>
              <w:spacing w:before="120" w:after="120" w:line="264" w:lineRule="auto"/>
              <w:ind w:firstLine="0"/>
              <w:jc w:val="center"/>
              <w:rPr>
                <w:b/>
                <w:szCs w:val="26"/>
                <w:lang w:val="en-US"/>
              </w:rPr>
            </w:pPr>
            <w:proofErr w:type="spellStart"/>
            <w:r w:rsidRPr="00627978">
              <w:rPr>
                <w:b/>
                <w:szCs w:val="26"/>
                <w:lang w:val="en-US"/>
              </w:rPr>
              <w:t>Tên</w:t>
            </w:r>
            <w:proofErr w:type="spellEnd"/>
            <w:r w:rsidRPr="00627978">
              <w:rPr>
                <w:b/>
                <w:szCs w:val="26"/>
                <w:lang w:val="en-US"/>
              </w:rPr>
              <w:t xml:space="preserve"> </w:t>
            </w:r>
            <w:proofErr w:type="spellStart"/>
            <w:r w:rsidRPr="00627978">
              <w:rPr>
                <w:b/>
                <w:szCs w:val="26"/>
                <w:lang w:val="en-US"/>
              </w:rPr>
              <w:t>dịch</w:t>
            </w:r>
            <w:proofErr w:type="spellEnd"/>
            <w:r w:rsidRPr="00627978">
              <w:rPr>
                <w:b/>
                <w:szCs w:val="26"/>
                <w:lang w:val="en-US"/>
              </w:rPr>
              <w:t xml:space="preserve"> </w:t>
            </w:r>
            <w:proofErr w:type="spellStart"/>
            <w:r w:rsidRPr="00627978">
              <w:rPr>
                <w:b/>
                <w:szCs w:val="26"/>
                <w:lang w:val="en-US"/>
              </w:rPr>
              <w:t>vụ</w:t>
            </w:r>
            <w:proofErr w:type="spellEnd"/>
          </w:p>
        </w:tc>
        <w:tc>
          <w:tcPr>
            <w:tcW w:w="1031" w:type="dxa"/>
            <w:vAlign w:val="center"/>
          </w:tcPr>
          <w:p w14:paraId="539CF610" w14:textId="77777777" w:rsidR="00B01351" w:rsidRPr="00627978" w:rsidRDefault="00B01351" w:rsidP="00840AEB">
            <w:pPr>
              <w:pStyle w:val="BodyTextIndent"/>
              <w:spacing w:before="120" w:after="120" w:line="264" w:lineRule="auto"/>
              <w:ind w:firstLine="0"/>
              <w:jc w:val="center"/>
              <w:rPr>
                <w:b/>
                <w:szCs w:val="26"/>
                <w:lang w:val="en-US"/>
              </w:rPr>
            </w:pPr>
            <w:proofErr w:type="spellStart"/>
            <w:r w:rsidRPr="00627978">
              <w:rPr>
                <w:b/>
                <w:szCs w:val="26"/>
                <w:lang w:val="en-US"/>
              </w:rPr>
              <w:t>Đơn</w:t>
            </w:r>
            <w:proofErr w:type="spellEnd"/>
            <w:r w:rsidRPr="00627978">
              <w:rPr>
                <w:b/>
                <w:szCs w:val="26"/>
                <w:lang w:val="en-US"/>
              </w:rPr>
              <w:t xml:space="preserve"> </w:t>
            </w:r>
            <w:proofErr w:type="spellStart"/>
            <w:r w:rsidRPr="00627978">
              <w:rPr>
                <w:b/>
                <w:szCs w:val="26"/>
                <w:lang w:val="en-US"/>
              </w:rPr>
              <w:t>giá</w:t>
            </w:r>
            <w:proofErr w:type="spellEnd"/>
            <w:r w:rsidRPr="00627978">
              <w:rPr>
                <w:b/>
                <w:szCs w:val="26"/>
                <w:lang w:val="en-US"/>
              </w:rPr>
              <w:t xml:space="preserve"> </w:t>
            </w:r>
          </w:p>
        </w:tc>
        <w:tc>
          <w:tcPr>
            <w:tcW w:w="1403" w:type="dxa"/>
            <w:vAlign w:val="center"/>
          </w:tcPr>
          <w:p w14:paraId="4798AF56" w14:textId="77777777" w:rsidR="00B01351" w:rsidRPr="00627978" w:rsidRDefault="00B01351" w:rsidP="00840AEB">
            <w:pPr>
              <w:pStyle w:val="BodyTextIndent"/>
              <w:spacing w:before="120" w:after="120" w:line="264" w:lineRule="auto"/>
              <w:ind w:firstLine="0"/>
              <w:jc w:val="center"/>
              <w:rPr>
                <w:b/>
                <w:szCs w:val="26"/>
                <w:lang w:val="en-US"/>
              </w:rPr>
            </w:pPr>
            <w:proofErr w:type="spellStart"/>
            <w:r>
              <w:rPr>
                <w:b/>
                <w:szCs w:val="26"/>
                <w:lang w:val="en-US"/>
              </w:rPr>
              <w:t>Thời</w:t>
            </w:r>
            <w:proofErr w:type="spellEnd"/>
            <w:r>
              <w:rPr>
                <w:b/>
                <w:szCs w:val="26"/>
                <w:lang w:val="en-US"/>
              </w:rPr>
              <w:t xml:space="preserve"> </w:t>
            </w:r>
            <w:proofErr w:type="spellStart"/>
            <w:r>
              <w:rPr>
                <w:b/>
                <w:szCs w:val="26"/>
                <w:lang w:val="en-US"/>
              </w:rPr>
              <w:t>gian</w:t>
            </w:r>
            <w:proofErr w:type="spellEnd"/>
            <w:r>
              <w:rPr>
                <w:b/>
                <w:szCs w:val="26"/>
                <w:lang w:val="en-US"/>
              </w:rPr>
              <w:t xml:space="preserve"> </w:t>
            </w:r>
            <w:proofErr w:type="spellStart"/>
            <w:r>
              <w:rPr>
                <w:b/>
                <w:szCs w:val="26"/>
                <w:lang w:val="en-US"/>
              </w:rPr>
              <w:t>dự</w:t>
            </w:r>
            <w:proofErr w:type="spellEnd"/>
            <w:r>
              <w:rPr>
                <w:b/>
                <w:szCs w:val="26"/>
                <w:lang w:val="en-US"/>
              </w:rPr>
              <w:t xml:space="preserve"> </w:t>
            </w:r>
            <w:proofErr w:type="spellStart"/>
            <w:r>
              <w:rPr>
                <w:b/>
                <w:szCs w:val="26"/>
                <w:lang w:val="en-US"/>
              </w:rPr>
              <w:t>kiến</w:t>
            </w:r>
            <w:proofErr w:type="spellEnd"/>
          </w:p>
        </w:tc>
        <w:tc>
          <w:tcPr>
            <w:tcW w:w="2851" w:type="dxa"/>
            <w:vAlign w:val="center"/>
          </w:tcPr>
          <w:p w14:paraId="478B42D2" w14:textId="77777777" w:rsidR="00B01351" w:rsidRPr="00627978" w:rsidRDefault="00B01351" w:rsidP="00840AEB">
            <w:pPr>
              <w:pStyle w:val="BodyTextIndent"/>
              <w:spacing w:before="120" w:after="120" w:line="264" w:lineRule="auto"/>
              <w:ind w:firstLine="0"/>
              <w:jc w:val="center"/>
              <w:rPr>
                <w:b/>
                <w:szCs w:val="26"/>
                <w:lang w:val="en-US"/>
              </w:rPr>
            </w:pPr>
            <w:proofErr w:type="spellStart"/>
            <w:r w:rsidRPr="00627978">
              <w:rPr>
                <w:b/>
                <w:szCs w:val="26"/>
                <w:lang w:val="en-US"/>
              </w:rPr>
              <w:t>Ghi</w:t>
            </w:r>
            <w:proofErr w:type="spellEnd"/>
            <w:r w:rsidRPr="00627978">
              <w:rPr>
                <w:b/>
                <w:szCs w:val="26"/>
                <w:lang w:val="en-US"/>
              </w:rPr>
              <w:t xml:space="preserve"> </w:t>
            </w:r>
            <w:proofErr w:type="spellStart"/>
            <w:r w:rsidRPr="00627978">
              <w:rPr>
                <w:b/>
                <w:szCs w:val="26"/>
                <w:lang w:val="en-US"/>
              </w:rPr>
              <w:t>chú</w:t>
            </w:r>
            <w:proofErr w:type="spellEnd"/>
          </w:p>
        </w:tc>
      </w:tr>
      <w:tr w:rsidR="00B01351" w:rsidRPr="00627978" w14:paraId="37BDAABD" w14:textId="77777777" w:rsidTr="00B01351">
        <w:tc>
          <w:tcPr>
            <w:tcW w:w="554" w:type="dxa"/>
            <w:vAlign w:val="center"/>
          </w:tcPr>
          <w:p w14:paraId="4651B7B7" w14:textId="77777777" w:rsidR="00B01351" w:rsidRPr="00627978" w:rsidRDefault="00B01351" w:rsidP="00B01351">
            <w:pPr>
              <w:pStyle w:val="BodyTextIndent"/>
              <w:numPr>
                <w:ilvl w:val="0"/>
                <w:numId w:val="19"/>
              </w:numPr>
              <w:spacing w:before="120" w:after="120" w:line="264" w:lineRule="auto"/>
              <w:rPr>
                <w:bCs/>
                <w:szCs w:val="26"/>
                <w:lang w:val="en-US"/>
              </w:rPr>
            </w:pPr>
          </w:p>
        </w:tc>
        <w:tc>
          <w:tcPr>
            <w:tcW w:w="3261" w:type="dxa"/>
            <w:vAlign w:val="center"/>
          </w:tcPr>
          <w:p w14:paraId="4801C01F" w14:textId="77777777" w:rsidR="00B01351" w:rsidRPr="007B0F84" w:rsidRDefault="00B01351" w:rsidP="00840AEB">
            <w:pPr>
              <w:pStyle w:val="BodyTextIndent"/>
              <w:spacing w:before="120" w:after="120"/>
              <w:ind w:firstLine="0"/>
            </w:pPr>
            <w:r>
              <w:t>Deck Support Frame Part - 01 (DSF-01)</w:t>
            </w:r>
          </w:p>
        </w:tc>
        <w:tc>
          <w:tcPr>
            <w:tcW w:w="1031" w:type="dxa"/>
            <w:vAlign w:val="center"/>
          </w:tcPr>
          <w:p w14:paraId="06343A89" w14:textId="77777777" w:rsidR="00B01351" w:rsidRPr="00627978" w:rsidRDefault="00B01351" w:rsidP="00840AEB">
            <w:pPr>
              <w:pStyle w:val="BodyTextIndent"/>
              <w:spacing w:before="120" w:after="120" w:line="264" w:lineRule="auto"/>
              <w:ind w:firstLine="0"/>
              <w:rPr>
                <w:bCs/>
                <w:szCs w:val="26"/>
                <w:lang w:val="en-US"/>
              </w:rPr>
            </w:pPr>
          </w:p>
        </w:tc>
        <w:tc>
          <w:tcPr>
            <w:tcW w:w="1403" w:type="dxa"/>
            <w:vAlign w:val="center"/>
          </w:tcPr>
          <w:p w14:paraId="1CB64202" w14:textId="77777777" w:rsidR="00B01351" w:rsidRPr="00346BDD" w:rsidRDefault="00B01351" w:rsidP="00840AEB">
            <w:pPr>
              <w:pStyle w:val="BodyTextIndent"/>
              <w:spacing w:before="120" w:after="120" w:line="264" w:lineRule="auto"/>
              <w:ind w:firstLine="0"/>
              <w:jc w:val="center"/>
              <w:rPr>
                <w:lang w:val="en-US"/>
              </w:rPr>
            </w:pPr>
            <w:r>
              <w:rPr>
                <w:lang w:val="en-US"/>
              </w:rPr>
              <w:t>09/2026</w:t>
            </w:r>
          </w:p>
        </w:tc>
        <w:tc>
          <w:tcPr>
            <w:tcW w:w="2851" w:type="dxa"/>
            <w:vAlign w:val="center"/>
          </w:tcPr>
          <w:p w14:paraId="170F0EF6" w14:textId="77777777" w:rsidR="00B01351" w:rsidRPr="00627978" w:rsidRDefault="00B01351" w:rsidP="00840AEB">
            <w:pPr>
              <w:pStyle w:val="BodyTextIndent"/>
              <w:spacing w:before="120" w:after="120" w:line="264" w:lineRule="auto"/>
              <w:ind w:firstLine="0"/>
              <w:rPr>
                <w:bCs/>
                <w:szCs w:val="26"/>
                <w:lang w:val="en-US"/>
              </w:rPr>
            </w:pPr>
            <w:r w:rsidRPr="00723DA7">
              <w:t>Site Moving</w:t>
            </w:r>
          </w:p>
        </w:tc>
      </w:tr>
      <w:tr w:rsidR="00B01351" w:rsidRPr="00627978" w14:paraId="41C7D7CE" w14:textId="77777777" w:rsidTr="00B01351">
        <w:trPr>
          <w:trHeight w:val="343"/>
        </w:trPr>
        <w:tc>
          <w:tcPr>
            <w:tcW w:w="554" w:type="dxa"/>
            <w:vAlign w:val="center"/>
          </w:tcPr>
          <w:p w14:paraId="024BF76B" w14:textId="77777777" w:rsidR="00B01351" w:rsidRPr="00627978" w:rsidRDefault="00B01351" w:rsidP="00B01351">
            <w:pPr>
              <w:pStyle w:val="BodyTextIndent"/>
              <w:numPr>
                <w:ilvl w:val="0"/>
                <w:numId w:val="19"/>
              </w:numPr>
              <w:spacing w:before="120" w:after="120" w:line="264" w:lineRule="auto"/>
              <w:rPr>
                <w:bCs/>
                <w:szCs w:val="26"/>
                <w:lang w:val="en-US"/>
              </w:rPr>
            </w:pPr>
          </w:p>
        </w:tc>
        <w:tc>
          <w:tcPr>
            <w:tcW w:w="3261" w:type="dxa"/>
            <w:vAlign w:val="center"/>
          </w:tcPr>
          <w:p w14:paraId="375F86C8" w14:textId="77777777" w:rsidR="00B01351" w:rsidRPr="007B0F84" w:rsidRDefault="00B01351" w:rsidP="00840AEB">
            <w:pPr>
              <w:pStyle w:val="BodyTextIndent"/>
              <w:spacing w:before="120" w:after="120" w:line="264" w:lineRule="auto"/>
              <w:ind w:firstLine="0"/>
            </w:pPr>
            <w:r w:rsidRPr="003A447D">
              <w:t xml:space="preserve">Deck Support Frame Part </w:t>
            </w:r>
            <w:r>
              <w:t>–</w:t>
            </w:r>
            <w:r w:rsidRPr="003A447D">
              <w:t xml:space="preserve"> 02</w:t>
            </w:r>
            <w:r>
              <w:rPr>
                <w:lang w:val="en-US"/>
              </w:rPr>
              <w:t xml:space="preserve"> </w:t>
            </w:r>
            <w:r w:rsidRPr="00627978">
              <w:rPr>
                <w:lang w:val="en-US"/>
              </w:rPr>
              <w:t>(DSF-02)</w:t>
            </w:r>
          </w:p>
        </w:tc>
        <w:tc>
          <w:tcPr>
            <w:tcW w:w="1031" w:type="dxa"/>
            <w:vAlign w:val="center"/>
          </w:tcPr>
          <w:p w14:paraId="66C2885D" w14:textId="77777777" w:rsidR="00B01351" w:rsidRPr="00627978" w:rsidRDefault="00B01351" w:rsidP="00840AEB">
            <w:pPr>
              <w:pStyle w:val="BodyTextIndent"/>
              <w:spacing w:before="120" w:after="120" w:line="264" w:lineRule="auto"/>
              <w:ind w:firstLine="0"/>
              <w:rPr>
                <w:bCs/>
                <w:szCs w:val="26"/>
                <w:lang w:val="en-US"/>
              </w:rPr>
            </w:pPr>
          </w:p>
        </w:tc>
        <w:tc>
          <w:tcPr>
            <w:tcW w:w="1403" w:type="dxa"/>
            <w:vAlign w:val="center"/>
          </w:tcPr>
          <w:p w14:paraId="4FF6433B" w14:textId="77777777" w:rsidR="00B01351" w:rsidRPr="00723DA7" w:rsidRDefault="00B01351" w:rsidP="00840AEB">
            <w:pPr>
              <w:pStyle w:val="BodyTextIndent"/>
              <w:spacing w:before="120" w:after="120" w:line="264" w:lineRule="auto"/>
              <w:ind w:firstLine="0"/>
              <w:jc w:val="center"/>
            </w:pPr>
            <w:r>
              <w:rPr>
                <w:lang w:val="en-US"/>
              </w:rPr>
              <w:t>09/2026</w:t>
            </w:r>
          </w:p>
        </w:tc>
        <w:tc>
          <w:tcPr>
            <w:tcW w:w="2851" w:type="dxa"/>
            <w:vAlign w:val="center"/>
          </w:tcPr>
          <w:p w14:paraId="357E1A68" w14:textId="77777777" w:rsidR="00B01351" w:rsidRPr="00627978" w:rsidRDefault="00B01351" w:rsidP="00840AEB">
            <w:pPr>
              <w:pStyle w:val="BodyTextIndent"/>
              <w:spacing w:before="120" w:after="120" w:line="264" w:lineRule="auto"/>
              <w:ind w:firstLine="0"/>
              <w:rPr>
                <w:bCs/>
                <w:szCs w:val="26"/>
                <w:lang w:val="en-US"/>
              </w:rPr>
            </w:pPr>
            <w:r w:rsidRPr="00723DA7">
              <w:t>Site Moving</w:t>
            </w:r>
          </w:p>
        </w:tc>
      </w:tr>
      <w:tr w:rsidR="00B01351" w:rsidRPr="00627978" w14:paraId="4D280FBC" w14:textId="77777777" w:rsidTr="00B01351">
        <w:trPr>
          <w:trHeight w:val="749"/>
        </w:trPr>
        <w:tc>
          <w:tcPr>
            <w:tcW w:w="554" w:type="dxa"/>
            <w:vAlign w:val="center"/>
          </w:tcPr>
          <w:p w14:paraId="2AAED360" w14:textId="77777777" w:rsidR="00B01351" w:rsidRPr="00627978" w:rsidRDefault="00B01351" w:rsidP="00B01351">
            <w:pPr>
              <w:pStyle w:val="BodyTextIndent"/>
              <w:numPr>
                <w:ilvl w:val="0"/>
                <w:numId w:val="19"/>
              </w:numPr>
              <w:spacing w:before="120" w:after="120" w:line="264" w:lineRule="auto"/>
              <w:rPr>
                <w:bCs/>
                <w:szCs w:val="26"/>
                <w:lang w:val="en-US"/>
              </w:rPr>
            </w:pPr>
          </w:p>
        </w:tc>
        <w:tc>
          <w:tcPr>
            <w:tcW w:w="3261" w:type="dxa"/>
            <w:vAlign w:val="center"/>
          </w:tcPr>
          <w:p w14:paraId="0FEFE60A" w14:textId="77777777" w:rsidR="00B01351" w:rsidRPr="00627978" w:rsidRDefault="00B01351" w:rsidP="00840AEB">
            <w:pPr>
              <w:pStyle w:val="BodyTextIndent"/>
              <w:spacing w:before="120" w:after="120" w:line="264" w:lineRule="auto"/>
              <w:ind w:firstLine="0"/>
              <w:rPr>
                <w:bCs/>
                <w:szCs w:val="26"/>
                <w:lang w:val="en-US"/>
              </w:rPr>
            </w:pPr>
            <w:r w:rsidRPr="00306165">
              <w:t>CPP-Flare Bridge</w:t>
            </w:r>
          </w:p>
        </w:tc>
        <w:tc>
          <w:tcPr>
            <w:tcW w:w="1031" w:type="dxa"/>
            <w:vAlign w:val="center"/>
          </w:tcPr>
          <w:p w14:paraId="0158D126" w14:textId="77777777" w:rsidR="00B01351" w:rsidRPr="00627978" w:rsidRDefault="00B01351" w:rsidP="00840AEB">
            <w:pPr>
              <w:pStyle w:val="BodyTextIndent"/>
              <w:spacing w:before="120" w:after="120" w:line="264" w:lineRule="auto"/>
              <w:ind w:firstLine="0"/>
              <w:rPr>
                <w:bCs/>
                <w:szCs w:val="26"/>
                <w:lang w:val="en-US"/>
              </w:rPr>
            </w:pPr>
          </w:p>
        </w:tc>
        <w:tc>
          <w:tcPr>
            <w:tcW w:w="1403" w:type="dxa"/>
            <w:vAlign w:val="center"/>
          </w:tcPr>
          <w:p w14:paraId="475C452B" w14:textId="77777777" w:rsidR="00B01351" w:rsidRPr="00346BDD" w:rsidRDefault="00B01351" w:rsidP="00840AEB">
            <w:pPr>
              <w:pStyle w:val="BodyTextIndent"/>
              <w:spacing w:before="60" w:after="60"/>
              <w:ind w:firstLine="0"/>
              <w:jc w:val="center"/>
              <w:rPr>
                <w:lang w:val="en-US"/>
              </w:rPr>
            </w:pPr>
            <w:r>
              <w:rPr>
                <w:lang w:val="en-US"/>
              </w:rPr>
              <w:t>01/2027</w:t>
            </w:r>
          </w:p>
        </w:tc>
        <w:tc>
          <w:tcPr>
            <w:tcW w:w="2851" w:type="dxa"/>
            <w:vAlign w:val="center"/>
          </w:tcPr>
          <w:p w14:paraId="39D65C76" w14:textId="77777777" w:rsidR="00B01351" w:rsidRDefault="00B01351" w:rsidP="00840AEB">
            <w:pPr>
              <w:pStyle w:val="BodyTextIndent"/>
              <w:spacing w:before="60" w:after="60"/>
              <w:ind w:firstLine="0"/>
            </w:pPr>
            <w:r>
              <w:t xml:space="preserve">Site Moving &amp; Load-out </w:t>
            </w:r>
          </w:p>
          <w:p w14:paraId="6FA5F800" w14:textId="77777777" w:rsidR="00B01351" w:rsidRPr="00627978" w:rsidRDefault="00B01351" w:rsidP="00840AEB">
            <w:pPr>
              <w:pStyle w:val="BodyTextIndent"/>
              <w:spacing w:before="60" w:after="60"/>
              <w:ind w:firstLine="0"/>
              <w:rPr>
                <w:bCs/>
                <w:szCs w:val="26"/>
                <w:lang w:val="en-US"/>
              </w:rPr>
            </w:pPr>
            <w:r>
              <w:t>(Đi chung 1 sà lan)</w:t>
            </w:r>
          </w:p>
        </w:tc>
      </w:tr>
      <w:tr w:rsidR="00B01351" w:rsidRPr="00627978" w14:paraId="4FF061D2" w14:textId="77777777" w:rsidTr="00B01351">
        <w:tc>
          <w:tcPr>
            <w:tcW w:w="554" w:type="dxa"/>
            <w:vAlign w:val="center"/>
          </w:tcPr>
          <w:p w14:paraId="14F08354" w14:textId="77777777" w:rsidR="00B01351" w:rsidRPr="00627978" w:rsidRDefault="00B01351" w:rsidP="00B01351">
            <w:pPr>
              <w:pStyle w:val="BodyTextIndent"/>
              <w:numPr>
                <w:ilvl w:val="0"/>
                <w:numId w:val="19"/>
              </w:numPr>
              <w:spacing w:before="120" w:after="120" w:line="264" w:lineRule="auto"/>
              <w:rPr>
                <w:bCs/>
                <w:szCs w:val="26"/>
                <w:lang w:val="en-US"/>
              </w:rPr>
            </w:pPr>
          </w:p>
        </w:tc>
        <w:tc>
          <w:tcPr>
            <w:tcW w:w="3261" w:type="dxa"/>
            <w:vAlign w:val="center"/>
          </w:tcPr>
          <w:p w14:paraId="69EAF3CC" w14:textId="77777777" w:rsidR="00B01351" w:rsidRPr="00627978" w:rsidRDefault="00B01351" w:rsidP="00840AEB">
            <w:pPr>
              <w:pStyle w:val="BodyTextIndent"/>
              <w:spacing w:before="120" w:after="120" w:line="264" w:lineRule="auto"/>
              <w:ind w:firstLine="0"/>
              <w:rPr>
                <w:bCs/>
                <w:szCs w:val="26"/>
                <w:lang w:val="en-US"/>
              </w:rPr>
            </w:pPr>
            <w:r w:rsidRPr="00306165">
              <w:t>Flare Boom</w:t>
            </w:r>
          </w:p>
        </w:tc>
        <w:tc>
          <w:tcPr>
            <w:tcW w:w="1031" w:type="dxa"/>
            <w:vAlign w:val="center"/>
          </w:tcPr>
          <w:p w14:paraId="7597C17B" w14:textId="77777777" w:rsidR="00B01351" w:rsidRPr="00627978" w:rsidRDefault="00B01351" w:rsidP="00840AEB">
            <w:pPr>
              <w:pStyle w:val="BodyTextIndent"/>
              <w:spacing w:before="120" w:after="120" w:line="264" w:lineRule="auto"/>
              <w:ind w:firstLine="0"/>
              <w:rPr>
                <w:bCs/>
                <w:szCs w:val="26"/>
                <w:lang w:val="en-US"/>
              </w:rPr>
            </w:pPr>
          </w:p>
        </w:tc>
        <w:tc>
          <w:tcPr>
            <w:tcW w:w="1403" w:type="dxa"/>
            <w:vAlign w:val="center"/>
          </w:tcPr>
          <w:p w14:paraId="59E68CDC" w14:textId="77777777" w:rsidR="00B01351" w:rsidRDefault="00B01351" w:rsidP="00840AEB">
            <w:pPr>
              <w:pStyle w:val="BodyTextIndent"/>
              <w:spacing w:before="60" w:after="60"/>
              <w:ind w:firstLine="0"/>
              <w:jc w:val="center"/>
            </w:pPr>
            <w:r w:rsidRPr="005C442F">
              <w:rPr>
                <w:lang w:val="en-US"/>
              </w:rPr>
              <w:t>01/2027</w:t>
            </w:r>
          </w:p>
        </w:tc>
        <w:tc>
          <w:tcPr>
            <w:tcW w:w="2851" w:type="dxa"/>
            <w:vAlign w:val="center"/>
          </w:tcPr>
          <w:p w14:paraId="7CB6B374" w14:textId="77777777" w:rsidR="00B01351" w:rsidRDefault="00B01351" w:rsidP="00840AEB">
            <w:pPr>
              <w:pStyle w:val="BodyTextIndent"/>
              <w:spacing w:before="60" w:after="60"/>
              <w:ind w:firstLine="0"/>
            </w:pPr>
            <w:r>
              <w:t xml:space="preserve">Site Moving &amp; Load-out </w:t>
            </w:r>
          </w:p>
          <w:p w14:paraId="080F59B0" w14:textId="77777777" w:rsidR="00B01351" w:rsidRPr="00627978" w:rsidRDefault="00B01351" w:rsidP="00840AEB">
            <w:pPr>
              <w:pStyle w:val="BodyTextIndent"/>
              <w:spacing w:before="60" w:after="60"/>
              <w:ind w:firstLine="0"/>
              <w:rPr>
                <w:bCs/>
                <w:szCs w:val="26"/>
                <w:lang w:val="en-US"/>
              </w:rPr>
            </w:pPr>
            <w:r>
              <w:t>(Đi chung 1 sà lan)</w:t>
            </w:r>
          </w:p>
        </w:tc>
      </w:tr>
      <w:tr w:rsidR="00B01351" w:rsidRPr="00627978" w14:paraId="7A7E02DD" w14:textId="77777777" w:rsidTr="00B01351">
        <w:tc>
          <w:tcPr>
            <w:tcW w:w="554" w:type="dxa"/>
            <w:vAlign w:val="center"/>
          </w:tcPr>
          <w:p w14:paraId="53E5878F" w14:textId="77777777" w:rsidR="00B01351" w:rsidRPr="00627978" w:rsidRDefault="00B01351" w:rsidP="00B01351">
            <w:pPr>
              <w:pStyle w:val="BodyTextIndent"/>
              <w:numPr>
                <w:ilvl w:val="0"/>
                <w:numId w:val="19"/>
              </w:numPr>
              <w:spacing w:before="120" w:after="120" w:line="264" w:lineRule="auto"/>
              <w:rPr>
                <w:bCs/>
                <w:szCs w:val="26"/>
                <w:lang w:val="en-US"/>
              </w:rPr>
            </w:pPr>
          </w:p>
        </w:tc>
        <w:tc>
          <w:tcPr>
            <w:tcW w:w="3261" w:type="dxa"/>
            <w:vAlign w:val="center"/>
          </w:tcPr>
          <w:p w14:paraId="278E63B9" w14:textId="77777777" w:rsidR="00B01351" w:rsidRPr="00627978" w:rsidRDefault="00B01351" w:rsidP="00840AEB">
            <w:pPr>
              <w:pStyle w:val="BodyTextIndent"/>
              <w:spacing w:before="120" w:after="120" w:line="264" w:lineRule="auto"/>
              <w:ind w:firstLine="0"/>
              <w:rPr>
                <w:bCs/>
                <w:szCs w:val="26"/>
                <w:lang w:val="en-US"/>
              </w:rPr>
            </w:pPr>
            <w:r w:rsidRPr="00306165">
              <w:t>CPP-LQ Bridge</w:t>
            </w:r>
          </w:p>
        </w:tc>
        <w:tc>
          <w:tcPr>
            <w:tcW w:w="1031" w:type="dxa"/>
            <w:vAlign w:val="center"/>
          </w:tcPr>
          <w:p w14:paraId="1C9483D4" w14:textId="77777777" w:rsidR="00B01351" w:rsidRPr="00627978" w:rsidRDefault="00B01351" w:rsidP="00840AEB">
            <w:pPr>
              <w:pStyle w:val="BodyTextIndent"/>
              <w:spacing w:before="120" w:after="120" w:line="264" w:lineRule="auto"/>
              <w:ind w:firstLine="0"/>
              <w:rPr>
                <w:bCs/>
                <w:szCs w:val="26"/>
                <w:lang w:val="en-US"/>
              </w:rPr>
            </w:pPr>
          </w:p>
        </w:tc>
        <w:tc>
          <w:tcPr>
            <w:tcW w:w="1403" w:type="dxa"/>
            <w:vAlign w:val="center"/>
          </w:tcPr>
          <w:p w14:paraId="08922AC5" w14:textId="77777777" w:rsidR="00B01351" w:rsidRDefault="00B01351" w:rsidP="00840AEB">
            <w:pPr>
              <w:pStyle w:val="BodyTextIndent"/>
              <w:spacing w:before="60" w:after="60"/>
              <w:ind w:firstLine="0"/>
              <w:jc w:val="center"/>
            </w:pPr>
            <w:r w:rsidRPr="005C442F">
              <w:rPr>
                <w:lang w:val="en-US"/>
              </w:rPr>
              <w:t>01/2027</w:t>
            </w:r>
          </w:p>
        </w:tc>
        <w:tc>
          <w:tcPr>
            <w:tcW w:w="2851" w:type="dxa"/>
            <w:vAlign w:val="center"/>
          </w:tcPr>
          <w:p w14:paraId="6A7F775E" w14:textId="77777777" w:rsidR="00B01351" w:rsidRDefault="00B01351" w:rsidP="00840AEB">
            <w:pPr>
              <w:pStyle w:val="BodyTextIndent"/>
              <w:spacing w:before="60" w:after="60"/>
              <w:ind w:firstLine="0"/>
            </w:pPr>
            <w:r>
              <w:t xml:space="preserve">Site Moving &amp; Load-out </w:t>
            </w:r>
          </w:p>
          <w:p w14:paraId="37134D01" w14:textId="77777777" w:rsidR="00B01351" w:rsidRPr="007B0F84" w:rsidRDefault="00B01351" w:rsidP="00840AEB">
            <w:pPr>
              <w:pStyle w:val="BodyTextIndent"/>
              <w:spacing w:before="60" w:after="60"/>
              <w:ind w:firstLine="0"/>
            </w:pPr>
            <w:r>
              <w:t>(Đi chung 1 sà lan)</w:t>
            </w:r>
          </w:p>
        </w:tc>
      </w:tr>
      <w:tr w:rsidR="00B01351" w:rsidRPr="00627978" w14:paraId="4F7910A8" w14:textId="77777777" w:rsidTr="00B01351">
        <w:trPr>
          <w:trHeight w:val="491"/>
        </w:trPr>
        <w:tc>
          <w:tcPr>
            <w:tcW w:w="554" w:type="dxa"/>
            <w:vAlign w:val="center"/>
          </w:tcPr>
          <w:p w14:paraId="4F40E0E1" w14:textId="77777777" w:rsidR="00B01351" w:rsidRPr="00627978" w:rsidRDefault="00B01351" w:rsidP="00B01351">
            <w:pPr>
              <w:pStyle w:val="BodyTextIndent"/>
              <w:numPr>
                <w:ilvl w:val="0"/>
                <w:numId w:val="19"/>
              </w:numPr>
              <w:spacing w:before="120" w:after="120" w:line="264" w:lineRule="auto"/>
              <w:rPr>
                <w:bCs/>
                <w:szCs w:val="26"/>
                <w:lang w:val="en-US"/>
              </w:rPr>
            </w:pPr>
          </w:p>
        </w:tc>
        <w:tc>
          <w:tcPr>
            <w:tcW w:w="3261" w:type="dxa"/>
            <w:vAlign w:val="center"/>
          </w:tcPr>
          <w:p w14:paraId="06FFF6AD" w14:textId="77777777" w:rsidR="00B01351" w:rsidRPr="00627978" w:rsidRDefault="00B01351" w:rsidP="00840AEB">
            <w:pPr>
              <w:pStyle w:val="BodyTextIndent"/>
              <w:spacing w:before="120" w:after="120" w:line="264" w:lineRule="auto"/>
              <w:ind w:firstLine="0"/>
              <w:rPr>
                <w:bCs/>
                <w:szCs w:val="26"/>
                <w:lang w:val="en-US"/>
              </w:rPr>
            </w:pPr>
            <w:r w:rsidRPr="00306165">
              <w:t>CPP-AQWA Bridge</w:t>
            </w:r>
          </w:p>
        </w:tc>
        <w:tc>
          <w:tcPr>
            <w:tcW w:w="1031" w:type="dxa"/>
            <w:vAlign w:val="center"/>
          </w:tcPr>
          <w:p w14:paraId="24A703A5" w14:textId="77777777" w:rsidR="00B01351" w:rsidRPr="00627978" w:rsidRDefault="00B01351" w:rsidP="00840AEB">
            <w:pPr>
              <w:pStyle w:val="BodyTextIndent"/>
              <w:spacing w:before="120" w:after="120" w:line="264" w:lineRule="auto"/>
              <w:ind w:firstLine="0"/>
              <w:rPr>
                <w:bCs/>
                <w:szCs w:val="26"/>
                <w:lang w:val="en-US"/>
              </w:rPr>
            </w:pPr>
          </w:p>
        </w:tc>
        <w:tc>
          <w:tcPr>
            <w:tcW w:w="1403" w:type="dxa"/>
            <w:vAlign w:val="center"/>
          </w:tcPr>
          <w:p w14:paraId="36439EA5" w14:textId="77777777" w:rsidR="00B01351" w:rsidRDefault="00B01351" w:rsidP="00840AEB">
            <w:pPr>
              <w:pStyle w:val="BodyTextIndent"/>
              <w:spacing w:before="60" w:after="60"/>
              <w:ind w:firstLine="0"/>
              <w:jc w:val="center"/>
            </w:pPr>
            <w:r w:rsidRPr="005C442F">
              <w:rPr>
                <w:lang w:val="en-US"/>
              </w:rPr>
              <w:t>01/2027</w:t>
            </w:r>
          </w:p>
        </w:tc>
        <w:tc>
          <w:tcPr>
            <w:tcW w:w="2851" w:type="dxa"/>
            <w:vAlign w:val="center"/>
          </w:tcPr>
          <w:p w14:paraId="5B29E147" w14:textId="77777777" w:rsidR="00B01351" w:rsidRDefault="00B01351" w:rsidP="00840AEB">
            <w:pPr>
              <w:pStyle w:val="BodyTextIndent"/>
              <w:spacing w:before="60" w:after="60"/>
              <w:ind w:firstLine="0"/>
            </w:pPr>
            <w:r>
              <w:t xml:space="preserve">Site Moving &amp; Load-out </w:t>
            </w:r>
          </w:p>
          <w:p w14:paraId="70B4499D" w14:textId="77777777" w:rsidR="00B01351" w:rsidRPr="007B0F84" w:rsidRDefault="00B01351" w:rsidP="00840AEB">
            <w:pPr>
              <w:pStyle w:val="BodyTextIndent"/>
              <w:spacing w:before="60" w:after="60"/>
              <w:ind w:firstLine="0"/>
            </w:pPr>
            <w:r>
              <w:t>(Đi chung 1 sà lan)</w:t>
            </w:r>
          </w:p>
        </w:tc>
      </w:tr>
    </w:tbl>
    <w:p w14:paraId="3D977000" w14:textId="68ECF2E5" w:rsidR="009E126D" w:rsidRDefault="00B01351" w:rsidP="00B01351">
      <w:pPr>
        <w:pStyle w:val="Heading2"/>
      </w:pPr>
      <w:r w:rsidRPr="00B01351">
        <w:t xml:space="preserve">Phương </w:t>
      </w:r>
      <w:proofErr w:type="spellStart"/>
      <w:r w:rsidRPr="00B01351">
        <w:t>thức</w:t>
      </w:r>
      <w:proofErr w:type="spellEnd"/>
      <w:r w:rsidRPr="00B01351">
        <w:t xml:space="preserve"> </w:t>
      </w:r>
      <w:proofErr w:type="spellStart"/>
      <w:r w:rsidRPr="00B01351">
        <w:t>thanh</w:t>
      </w:r>
      <w:proofErr w:type="spellEnd"/>
      <w:r w:rsidRPr="00B01351">
        <w:t xml:space="preserve"> </w:t>
      </w:r>
      <w:proofErr w:type="spellStart"/>
      <w:r w:rsidRPr="00B01351">
        <w:t>toán</w:t>
      </w:r>
      <w:proofErr w:type="spellEnd"/>
      <w:r w:rsidRPr="00B01351">
        <w:t>:</w:t>
      </w:r>
    </w:p>
    <w:p w14:paraId="5C0CD125" w14:textId="1E2A68DB" w:rsidR="00B01351" w:rsidRPr="00B01351" w:rsidRDefault="00B01351" w:rsidP="00B01351">
      <w:pPr>
        <w:pStyle w:val="BodyTextIndent"/>
        <w:spacing w:before="120" w:after="120" w:line="276" w:lineRule="auto"/>
        <w:ind w:firstLine="284"/>
        <w:contextualSpacing/>
        <w:rPr>
          <w:szCs w:val="26"/>
          <w:lang w:val="en-US"/>
        </w:rPr>
      </w:pPr>
      <w:proofErr w:type="spellStart"/>
      <w:r w:rsidRPr="00B01351">
        <w:rPr>
          <w:szCs w:val="26"/>
          <w:lang w:val="en-US"/>
        </w:rPr>
        <w:t>Trên</w:t>
      </w:r>
      <w:proofErr w:type="spellEnd"/>
      <w:r w:rsidRPr="00B01351">
        <w:rPr>
          <w:szCs w:val="26"/>
          <w:lang w:val="en-US"/>
        </w:rPr>
        <w:t xml:space="preserve"> </w:t>
      </w:r>
      <w:proofErr w:type="spellStart"/>
      <w:r w:rsidRPr="00B01351">
        <w:rPr>
          <w:szCs w:val="26"/>
          <w:lang w:val="en-US"/>
        </w:rPr>
        <w:t>cơ</w:t>
      </w:r>
      <w:proofErr w:type="spellEnd"/>
      <w:r w:rsidRPr="00B01351">
        <w:rPr>
          <w:szCs w:val="26"/>
          <w:lang w:val="en-US"/>
        </w:rPr>
        <w:t xml:space="preserve"> </w:t>
      </w:r>
      <w:proofErr w:type="spellStart"/>
      <w:r w:rsidRPr="00B01351">
        <w:rPr>
          <w:szCs w:val="26"/>
          <w:lang w:val="en-US"/>
        </w:rPr>
        <w:t>sở</w:t>
      </w:r>
      <w:proofErr w:type="spellEnd"/>
      <w:r w:rsidRPr="00B01351">
        <w:rPr>
          <w:szCs w:val="26"/>
          <w:lang w:val="en-US"/>
        </w:rPr>
        <w:t xml:space="preserve"> </w:t>
      </w:r>
      <w:proofErr w:type="spellStart"/>
      <w:r w:rsidRPr="00B01351">
        <w:rPr>
          <w:szCs w:val="26"/>
          <w:lang w:val="en-US"/>
        </w:rPr>
        <w:t>đề</w:t>
      </w:r>
      <w:proofErr w:type="spellEnd"/>
      <w:r w:rsidRPr="00B01351">
        <w:rPr>
          <w:szCs w:val="26"/>
          <w:lang w:val="en-US"/>
        </w:rPr>
        <w:t xml:space="preserve"> </w:t>
      </w:r>
      <w:proofErr w:type="spellStart"/>
      <w:r w:rsidRPr="00B01351">
        <w:rPr>
          <w:szCs w:val="26"/>
          <w:lang w:val="en-US"/>
        </w:rPr>
        <w:t>xuất</w:t>
      </w:r>
      <w:proofErr w:type="spellEnd"/>
      <w:r w:rsidRPr="00B01351">
        <w:rPr>
          <w:szCs w:val="26"/>
          <w:lang w:val="en-US"/>
        </w:rPr>
        <w:t xml:space="preserve"> </w:t>
      </w:r>
      <w:proofErr w:type="spellStart"/>
      <w:r w:rsidRPr="00B01351">
        <w:rPr>
          <w:szCs w:val="26"/>
          <w:lang w:val="en-US"/>
        </w:rPr>
        <w:t>của</w:t>
      </w:r>
      <w:proofErr w:type="spellEnd"/>
      <w:r w:rsidRPr="00B01351">
        <w:rPr>
          <w:szCs w:val="26"/>
          <w:lang w:val="en-US"/>
        </w:rPr>
        <w:t xml:space="preserve"> </w:t>
      </w:r>
      <w:proofErr w:type="spellStart"/>
      <w:r w:rsidRPr="00B01351">
        <w:rPr>
          <w:szCs w:val="26"/>
          <w:lang w:val="en-US"/>
        </w:rPr>
        <w:t>Nhà</w:t>
      </w:r>
      <w:proofErr w:type="spellEnd"/>
      <w:r w:rsidRPr="00B01351">
        <w:rPr>
          <w:szCs w:val="26"/>
          <w:lang w:val="en-US"/>
        </w:rPr>
        <w:t xml:space="preserve"> </w:t>
      </w:r>
      <w:proofErr w:type="spellStart"/>
      <w:r w:rsidRPr="00B01351">
        <w:rPr>
          <w:szCs w:val="26"/>
          <w:lang w:val="en-US"/>
        </w:rPr>
        <w:t>cung</w:t>
      </w:r>
      <w:proofErr w:type="spellEnd"/>
      <w:r w:rsidRPr="00B01351">
        <w:rPr>
          <w:szCs w:val="26"/>
          <w:lang w:val="en-US"/>
        </w:rPr>
        <w:t xml:space="preserve"> </w:t>
      </w:r>
      <w:proofErr w:type="spellStart"/>
      <w:r w:rsidRPr="00B01351">
        <w:rPr>
          <w:szCs w:val="26"/>
          <w:lang w:val="en-US"/>
        </w:rPr>
        <w:t>cấp</w:t>
      </w:r>
      <w:proofErr w:type="spellEnd"/>
      <w:r w:rsidRPr="00B01351">
        <w:rPr>
          <w:szCs w:val="26"/>
          <w:lang w:val="en-US"/>
        </w:rPr>
        <w:t xml:space="preserve"> </w:t>
      </w:r>
      <w:proofErr w:type="spellStart"/>
      <w:r w:rsidRPr="00B01351">
        <w:rPr>
          <w:szCs w:val="26"/>
          <w:lang w:val="en-US"/>
        </w:rPr>
        <w:t>trong</w:t>
      </w:r>
      <w:proofErr w:type="spellEnd"/>
      <w:r w:rsidRPr="00B01351">
        <w:rPr>
          <w:szCs w:val="26"/>
          <w:lang w:val="en-US"/>
        </w:rPr>
        <w:t xml:space="preserve"> </w:t>
      </w:r>
      <w:proofErr w:type="spellStart"/>
      <w:r w:rsidRPr="00B01351">
        <w:rPr>
          <w:szCs w:val="26"/>
          <w:lang w:val="en-US"/>
        </w:rPr>
        <w:t>thư</w:t>
      </w:r>
      <w:proofErr w:type="spellEnd"/>
      <w:r w:rsidRPr="00B01351">
        <w:rPr>
          <w:szCs w:val="26"/>
          <w:lang w:val="en-US"/>
        </w:rPr>
        <w:t xml:space="preserve"> </w:t>
      </w:r>
      <w:proofErr w:type="spellStart"/>
      <w:r w:rsidRPr="00B01351">
        <w:rPr>
          <w:szCs w:val="26"/>
          <w:lang w:val="en-US"/>
        </w:rPr>
        <w:t>chào</w:t>
      </w:r>
      <w:proofErr w:type="spellEnd"/>
      <w:r w:rsidRPr="00B01351">
        <w:rPr>
          <w:szCs w:val="26"/>
          <w:lang w:val="en-US"/>
        </w:rPr>
        <w:t xml:space="preserve"> </w:t>
      </w:r>
      <w:proofErr w:type="spellStart"/>
      <w:r w:rsidRPr="00B01351">
        <w:rPr>
          <w:szCs w:val="26"/>
          <w:lang w:val="en-US"/>
        </w:rPr>
        <w:t>giá</w:t>
      </w:r>
      <w:proofErr w:type="spellEnd"/>
      <w:r w:rsidRPr="00B01351">
        <w:rPr>
          <w:szCs w:val="26"/>
          <w:lang w:val="en-US"/>
        </w:rPr>
        <w:t xml:space="preserve"> </w:t>
      </w:r>
      <w:proofErr w:type="spellStart"/>
      <w:r w:rsidRPr="00B01351">
        <w:rPr>
          <w:szCs w:val="26"/>
          <w:lang w:val="en-US"/>
        </w:rPr>
        <w:t>và</w:t>
      </w:r>
      <w:proofErr w:type="spellEnd"/>
      <w:r w:rsidRPr="00B01351">
        <w:rPr>
          <w:szCs w:val="26"/>
          <w:lang w:val="en-US"/>
        </w:rPr>
        <w:t xml:space="preserve"> </w:t>
      </w:r>
      <w:proofErr w:type="spellStart"/>
      <w:r w:rsidRPr="00B01351">
        <w:rPr>
          <w:szCs w:val="26"/>
          <w:lang w:val="en-US"/>
        </w:rPr>
        <w:t>kết</w:t>
      </w:r>
      <w:proofErr w:type="spellEnd"/>
      <w:r w:rsidRPr="00B01351">
        <w:rPr>
          <w:szCs w:val="26"/>
          <w:lang w:val="en-US"/>
        </w:rPr>
        <w:t xml:space="preserve"> </w:t>
      </w:r>
      <w:proofErr w:type="spellStart"/>
      <w:r w:rsidRPr="00B01351">
        <w:rPr>
          <w:szCs w:val="26"/>
          <w:lang w:val="en-US"/>
        </w:rPr>
        <w:t>hợp</w:t>
      </w:r>
      <w:proofErr w:type="spellEnd"/>
      <w:r w:rsidRPr="00B01351">
        <w:rPr>
          <w:szCs w:val="26"/>
          <w:lang w:val="en-US"/>
        </w:rPr>
        <w:t xml:space="preserve"> </w:t>
      </w:r>
      <w:proofErr w:type="spellStart"/>
      <w:r w:rsidRPr="00B01351">
        <w:rPr>
          <w:szCs w:val="26"/>
          <w:lang w:val="en-US"/>
        </w:rPr>
        <w:t>đàm</w:t>
      </w:r>
      <w:proofErr w:type="spellEnd"/>
      <w:r w:rsidRPr="00B01351">
        <w:rPr>
          <w:szCs w:val="26"/>
          <w:lang w:val="en-US"/>
        </w:rPr>
        <w:t xml:space="preserve"> </w:t>
      </w:r>
      <w:proofErr w:type="spellStart"/>
      <w:r w:rsidRPr="00B01351">
        <w:rPr>
          <w:szCs w:val="26"/>
          <w:lang w:val="en-US"/>
        </w:rPr>
        <w:t>phán</w:t>
      </w:r>
      <w:proofErr w:type="spellEnd"/>
      <w:r w:rsidRPr="00B01351">
        <w:rPr>
          <w:szCs w:val="26"/>
          <w:lang w:val="en-US"/>
        </w:rPr>
        <w:t xml:space="preserve"> </w:t>
      </w:r>
      <w:proofErr w:type="spellStart"/>
      <w:r w:rsidRPr="00B01351">
        <w:rPr>
          <w:szCs w:val="26"/>
          <w:lang w:val="en-US"/>
        </w:rPr>
        <w:t>hợp</w:t>
      </w:r>
      <w:proofErr w:type="spellEnd"/>
      <w:r w:rsidRPr="00B01351">
        <w:rPr>
          <w:szCs w:val="26"/>
          <w:lang w:val="en-US"/>
        </w:rPr>
        <w:t xml:space="preserve"> </w:t>
      </w:r>
      <w:proofErr w:type="spellStart"/>
      <w:r w:rsidRPr="00B01351">
        <w:rPr>
          <w:szCs w:val="26"/>
          <w:lang w:val="en-US"/>
        </w:rPr>
        <w:t>đồng</w:t>
      </w:r>
      <w:proofErr w:type="spellEnd"/>
      <w:r w:rsidRPr="00B01351">
        <w:rPr>
          <w:szCs w:val="26"/>
          <w:lang w:val="en-US"/>
        </w:rPr>
        <w:t xml:space="preserve"> </w:t>
      </w:r>
      <w:proofErr w:type="spellStart"/>
      <w:r w:rsidRPr="00B01351">
        <w:rPr>
          <w:szCs w:val="26"/>
          <w:lang w:val="en-US"/>
        </w:rPr>
        <w:t>giữa</w:t>
      </w:r>
      <w:proofErr w:type="spellEnd"/>
      <w:r w:rsidRPr="00B01351">
        <w:rPr>
          <w:szCs w:val="26"/>
          <w:lang w:val="en-US"/>
        </w:rPr>
        <w:t xml:space="preserve"> </w:t>
      </w:r>
      <w:proofErr w:type="spellStart"/>
      <w:r w:rsidRPr="00B01351">
        <w:rPr>
          <w:szCs w:val="26"/>
          <w:lang w:val="en-US"/>
        </w:rPr>
        <w:t>các</w:t>
      </w:r>
      <w:proofErr w:type="spellEnd"/>
      <w:r w:rsidRPr="00B01351">
        <w:rPr>
          <w:szCs w:val="26"/>
          <w:lang w:val="en-US"/>
        </w:rPr>
        <w:t xml:space="preserve"> </w:t>
      </w:r>
      <w:proofErr w:type="spellStart"/>
      <w:r w:rsidRPr="00B01351">
        <w:rPr>
          <w:szCs w:val="26"/>
          <w:lang w:val="en-US"/>
        </w:rPr>
        <w:t>Bên</w:t>
      </w:r>
      <w:proofErr w:type="spellEnd"/>
      <w:r w:rsidRPr="00B01351">
        <w:rPr>
          <w:szCs w:val="26"/>
          <w:lang w:val="en-US"/>
        </w:rPr>
        <w:t>.</w:t>
      </w:r>
    </w:p>
    <w:p w14:paraId="1145C78A" w14:textId="3D04ABB6" w:rsidR="009E126D" w:rsidRPr="0032495C" w:rsidRDefault="009E126D" w:rsidP="00330984">
      <w:pPr>
        <w:pStyle w:val="BodyTextIndent"/>
        <w:spacing w:before="120" w:after="120" w:line="276" w:lineRule="auto"/>
        <w:ind w:firstLine="0"/>
        <w:contextualSpacing/>
        <w:rPr>
          <w:szCs w:val="26"/>
          <w:lang w:val="sv-SE"/>
        </w:rPr>
      </w:pPr>
    </w:p>
    <w:p w14:paraId="15D9F666" w14:textId="77777777" w:rsidR="00B01351" w:rsidRDefault="00B01351" w:rsidP="00B01351">
      <w:pPr>
        <w:pStyle w:val="Heading2"/>
      </w:pPr>
      <w:proofErr w:type="spellStart"/>
      <w:r w:rsidRPr="00B01351">
        <w:lastRenderedPageBreak/>
        <w:t>Thời</w:t>
      </w:r>
      <w:proofErr w:type="spellEnd"/>
      <w:r w:rsidRPr="00B01351">
        <w:t xml:space="preserve"> </w:t>
      </w:r>
      <w:proofErr w:type="spellStart"/>
      <w:r w:rsidRPr="00B01351">
        <w:t>gian</w:t>
      </w:r>
      <w:proofErr w:type="spellEnd"/>
      <w:r w:rsidRPr="00B01351">
        <w:t xml:space="preserve"> </w:t>
      </w:r>
      <w:proofErr w:type="spellStart"/>
      <w:r w:rsidRPr="00B01351">
        <w:t>thực</w:t>
      </w:r>
      <w:proofErr w:type="spellEnd"/>
      <w:r w:rsidRPr="00B01351">
        <w:t xml:space="preserve"> </w:t>
      </w:r>
      <w:proofErr w:type="spellStart"/>
      <w:r w:rsidRPr="00B01351">
        <w:t>hiện</w:t>
      </w:r>
      <w:proofErr w:type="spellEnd"/>
      <w:r w:rsidRPr="00B01351">
        <w:t xml:space="preserve">: </w:t>
      </w:r>
    </w:p>
    <w:p w14:paraId="28E6D038" w14:textId="09A8A7E9" w:rsidR="00B01351" w:rsidRPr="00B01351" w:rsidRDefault="00B01351" w:rsidP="00B01351">
      <w:pPr>
        <w:tabs>
          <w:tab w:val="left" w:pos="360"/>
        </w:tabs>
        <w:spacing w:before="120" w:after="120" w:line="264" w:lineRule="auto"/>
        <w:jc w:val="both"/>
        <w:rPr>
          <w:rFonts w:ascii="Times New Roman" w:eastAsia="Times New Roman" w:hAnsi="Times New Roman" w:cs="Times New Roman"/>
          <w:sz w:val="26"/>
          <w:szCs w:val="26"/>
          <w:lang w:val="vi-VN"/>
        </w:rPr>
      </w:pPr>
      <w:r w:rsidRPr="00B01351">
        <w:rPr>
          <w:rFonts w:ascii="Times New Roman" w:eastAsia="Times New Roman" w:hAnsi="Times New Roman" w:cs="Times New Roman"/>
          <w:sz w:val="26"/>
          <w:szCs w:val="26"/>
          <w:lang w:val="vi-VN"/>
        </w:rPr>
        <w:t xml:space="preserve">    -  </w:t>
      </w:r>
      <w:r>
        <w:rPr>
          <w:rFonts w:ascii="Times New Roman" w:eastAsia="Times New Roman" w:hAnsi="Times New Roman" w:cs="Times New Roman"/>
          <w:sz w:val="26"/>
          <w:szCs w:val="26"/>
        </w:rPr>
        <w:t xml:space="preserve">    </w:t>
      </w:r>
      <w:r w:rsidRPr="00B01351">
        <w:rPr>
          <w:rFonts w:ascii="Times New Roman" w:eastAsia="Times New Roman" w:hAnsi="Times New Roman" w:cs="Times New Roman"/>
          <w:sz w:val="26"/>
          <w:szCs w:val="26"/>
          <w:lang w:val="vi-VN"/>
        </w:rPr>
        <w:t>Dự kiến:  Từ tháng 9/2026 đến tháng 01/2027.</w:t>
      </w:r>
    </w:p>
    <w:p w14:paraId="06824728" w14:textId="79D52AE5" w:rsidR="00B01351" w:rsidRPr="00B01351" w:rsidRDefault="00B01351" w:rsidP="00B01351">
      <w:pPr>
        <w:tabs>
          <w:tab w:val="left" w:pos="360"/>
        </w:tabs>
        <w:spacing w:before="120" w:after="120" w:line="264" w:lineRule="auto"/>
        <w:jc w:val="both"/>
        <w:rPr>
          <w:rFonts w:ascii="Times New Roman" w:eastAsia="Times New Roman" w:hAnsi="Times New Roman" w:cs="Times New Roman"/>
          <w:sz w:val="26"/>
          <w:szCs w:val="26"/>
          <w:lang w:val="vi-VN"/>
        </w:rPr>
      </w:pPr>
      <w:r w:rsidRPr="00B01351">
        <w:rPr>
          <w:rFonts w:ascii="Times New Roman" w:eastAsia="Times New Roman" w:hAnsi="Times New Roman" w:cs="Times New Roman"/>
          <w:sz w:val="26"/>
          <w:szCs w:val="26"/>
          <w:lang w:val="vi-VN"/>
        </w:rPr>
        <w:t xml:space="preserve">    - </w:t>
      </w:r>
      <w:r w:rsidRPr="00B01351">
        <w:rPr>
          <w:rFonts w:ascii="Times New Roman" w:eastAsia="Times New Roman" w:hAnsi="Times New Roman" w:cs="Times New Roman"/>
          <w:sz w:val="26"/>
          <w:szCs w:val="26"/>
          <w:lang w:val="vi-VN"/>
        </w:rPr>
        <w:tab/>
        <w:t xml:space="preserve">Địa điểm thực hiện dịch vụ: Chi tiết quy định tại Phụ lục [Hồ sơ yêu cầu] đính </w:t>
      </w:r>
      <w:proofErr w:type="spellStart"/>
      <w:r w:rsidRPr="00B01351">
        <w:rPr>
          <w:rFonts w:ascii="Times New Roman" w:eastAsia="Times New Roman" w:hAnsi="Times New Roman" w:cs="Times New Roman"/>
          <w:sz w:val="26"/>
          <w:szCs w:val="26"/>
          <w:lang w:val="vi-VN"/>
        </w:rPr>
        <w:t>kèm</w:t>
      </w:r>
      <w:proofErr w:type="spellEnd"/>
      <w:r w:rsidRPr="00B01351">
        <w:rPr>
          <w:rFonts w:ascii="Times New Roman" w:eastAsia="Times New Roman" w:hAnsi="Times New Roman" w:cs="Times New Roman"/>
          <w:sz w:val="26"/>
          <w:szCs w:val="26"/>
          <w:lang w:val="vi-VN"/>
        </w:rPr>
        <w:t xml:space="preserve"> Thư </w:t>
      </w:r>
      <w:proofErr w:type="spellStart"/>
      <w:r w:rsidRPr="00B01351">
        <w:rPr>
          <w:rFonts w:ascii="Times New Roman" w:eastAsia="Times New Roman" w:hAnsi="Times New Roman" w:cs="Times New Roman"/>
          <w:sz w:val="26"/>
          <w:szCs w:val="26"/>
          <w:lang w:val="vi-VN"/>
        </w:rPr>
        <w:t>mời</w:t>
      </w:r>
      <w:proofErr w:type="spellEnd"/>
      <w:r w:rsidRPr="00B01351">
        <w:rPr>
          <w:rFonts w:ascii="Times New Roman" w:eastAsia="Times New Roman" w:hAnsi="Times New Roman" w:cs="Times New Roman"/>
          <w:sz w:val="26"/>
          <w:szCs w:val="26"/>
          <w:lang w:val="vi-VN"/>
        </w:rPr>
        <w:t xml:space="preserve"> </w:t>
      </w:r>
      <w:proofErr w:type="spellStart"/>
      <w:r w:rsidRPr="00B01351">
        <w:rPr>
          <w:rFonts w:ascii="Times New Roman" w:eastAsia="Times New Roman" w:hAnsi="Times New Roman" w:cs="Times New Roman"/>
          <w:sz w:val="26"/>
          <w:szCs w:val="26"/>
          <w:lang w:val="vi-VN"/>
        </w:rPr>
        <w:t>này</w:t>
      </w:r>
      <w:proofErr w:type="spellEnd"/>
    </w:p>
    <w:p w14:paraId="065CFA26" w14:textId="35CF4B74" w:rsidR="00B01351" w:rsidRPr="00B01351" w:rsidRDefault="00B01351" w:rsidP="00B01351">
      <w:pPr>
        <w:pStyle w:val="Heading2"/>
      </w:pPr>
      <w:proofErr w:type="spellStart"/>
      <w:r w:rsidRPr="00B01351">
        <w:t>Hồ</w:t>
      </w:r>
      <w:proofErr w:type="spellEnd"/>
      <w:r w:rsidRPr="00B01351">
        <w:t xml:space="preserve"> </w:t>
      </w:r>
      <w:proofErr w:type="spellStart"/>
      <w:r w:rsidRPr="00B01351">
        <w:t>sơ</w:t>
      </w:r>
      <w:proofErr w:type="spellEnd"/>
      <w:r w:rsidRPr="00B01351">
        <w:t xml:space="preserve"> </w:t>
      </w:r>
      <w:proofErr w:type="spellStart"/>
      <w:r w:rsidRPr="00B01351">
        <w:t>chào</w:t>
      </w:r>
      <w:proofErr w:type="spellEnd"/>
      <w:r w:rsidRPr="00B01351">
        <w:t xml:space="preserve"> </w:t>
      </w:r>
      <w:proofErr w:type="spellStart"/>
      <w:r w:rsidRPr="00B01351">
        <w:t>giá</w:t>
      </w:r>
      <w:proofErr w:type="spellEnd"/>
      <w:r w:rsidRPr="00B01351">
        <w:t xml:space="preserve"> </w:t>
      </w:r>
      <w:proofErr w:type="spellStart"/>
      <w:r w:rsidRPr="00B01351">
        <w:t>và</w:t>
      </w:r>
      <w:proofErr w:type="spellEnd"/>
      <w:r w:rsidRPr="00B01351">
        <w:t xml:space="preserve"> </w:t>
      </w:r>
      <w:proofErr w:type="spellStart"/>
      <w:r w:rsidRPr="00B01351">
        <w:t>danh</w:t>
      </w:r>
      <w:proofErr w:type="spellEnd"/>
      <w:r w:rsidRPr="00B01351">
        <w:t xml:space="preserve"> </w:t>
      </w:r>
      <w:proofErr w:type="spellStart"/>
      <w:r w:rsidRPr="00B01351">
        <w:t>mục</w:t>
      </w:r>
      <w:proofErr w:type="spellEnd"/>
      <w:r w:rsidRPr="00B01351">
        <w:t xml:space="preserve"> </w:t>
      </w:r>
      <w:proofErr w:type="spellStart"/>
      <w:r w:rsidRPr="00B01351">
        <w:t>tài</w:t>
      </w:r>
      <w:proofErr w:type="spellEnd"/>
      <w:r w:rsidRPr="00B01351">
        <w:t xml:space="preserve"> </w:t>
      </w:r>
      <w:proofErr w:type="spellStart"/>
      <w:r w:rsidRPr="00B01351">
        <w:t>liệu</w:t>
      </w:r>
      <w:proofErr w:type="spellEnd"/>
      <w:r w:rsidRPr="00B01351">
        <w:t xml:space="preserve"> </w:t>
      </w:r>
      <w:proofErr w:type="spellStart"/>
      <w:r w:rsidRPr="00B01351">
        <w:t>nhà</w:t>
      </w:r>
      <w:proofErr w:type="spellEnd"/>
      <w:r w:rsidRPr="00B01351">
        <w:t xml:space="preserve"> </w:t>
      </w:r>
      <w:proofErr w:type="spellStart"/>
      <w:r w:rsidRPr="00B01351">
        <w:t>thầu</w:t>
      </w:r>
      <w:proofErr w:type="spellEnd"/>
      <w:r w:rsidRPr="00B01351">
        <w:t xml:space="preserve"> </w:t>
      </w:r>
      <w:proofErr w:type="spellStart"/>
      <w:r w:rsidRPr="00B01351">
        <w:t>cần</w:t>
      </w:r>
      <w:proofErr w:type="spellEnd"/>
      <w:r w:rsidRPr="00B01351">
        <w:t xml:space="preserve"> </w:t>
      </w:r>
      <w:proofErr w:type="spellStart"/>
      <w:r w:rsidRPr="00B01351">
        <w:t>cung</w:t>
      </w:r>
      <w:proofErr w:type="spellEnd"/>
      <w:r w:rsidRPr="00B01351">
        <w:t xml:space="preserve"> </w:t>
      </w:r>
      <w:proofErr w:type="spellStart"/>
      <w:r w:rsidRPr="00B01351">
        <w:t>cấp</w:t>
      </w:r>
      <w:proofErr w:type="spellEnd"/>
      <w:r w:rsidRPr="00B01351">
        <w:t xml:space="preserve"> bao </w:t>
      </w:r>
      <w:proofErr w:type="spellStart"/>
      <w:r w:rsidRPr="00B01351">
        <w:t>gồm</w:t>
      </w:r>
      <w:proofErr w:type="spellEnd"/>
      <w:r w:rsidRPr="00B01351">
        <w:t>:</w:t>
      </w:r>
    </w:p>
    <w:p w14:paraId="33878ACD" w14:textId="04C99891" w:rsidR="00B01351" w:rsidRPr="00B01351" w:rsidRDefault="00B01351" w:rsidP="00B01351">
      <w:pPr>
        <w:tabs>
          <w:tab w:val="left" w:pos="360"/>
        </w:tabs>
        <w:spacing w:before="120" w:after="120" w:line="264" w:lineRule="auto"/>
        <w:jc w:val="both"/>
        <w:rPr>
          <w:rFonts w:ascii="Times New Roman" w:eastAsia="Times New Roman" w:hAnsi="Times New Roman" w:cs="Times New Roman"/>
          <w:sz w:val="26"/>
          <w:szCs w:val="26"/>
          <w:lang w:val="vi-VN"/>
        </w:rPr>
      </w:pPr>
      <w:r w:rsidRPr="00B01351">
        <w:rPr>
          <w:rFonts w:ascii="Times New Roman" w:eastAsia="Times New Roman" w:hAnsi="Times New Roman" w:cs="Times New Roman"/>
          <w:sz w:val="26"/>
          <w:szCs w:val="26"/>
          <w:lang w:val="vi-VN"/>
        </w:rPr>
        <w:t xml:space="preserve">     -</w:t>
      </w:r>
      <w:r w:rsidRPr="00B01351">
        <w:rPr>
          <w:rFonts w:ascii="Times New Roman" w:eastAsia="Times New Roman" w:hAnsi="Times New Roman" w:cs="Times New Roman"/>
          <w:sz w:val="26"/>
          <w:szCs w:val="26"/>
          <w:lang w:val="vi-VN"/>
        </w:rPr>
        <w:tab/>
      </w:r>
      <w:r w:rsidRPr="00B01351">
        <w:rPr>
          <w:rFonts w:ascii="Times New Roman" w:eastAsia="Times New Roman" w:hAnsi="Times New Roman" w:cs="Times New Roman"/>
          <w:sz w:val="26"/>
          <w:szCs w:val="26"/>
          <w:lang w:val="vi-VN"/>
        </w:rPr>
        <w:t xml:space="preserve"> </w:t>
      </w:r>
      <w:r w:rsidRPr="00B01351">
        <w:rPr>
          <w:rFonts w:ascii="Times New Roman" w:eastAsia="Times New Roman" w:hAnsi="Times New Roman" w:cs="Times New Roman"/>
          <w:sz w:val="26"/>
          <w:szCs w:val="26"/>
          <w:lang w:val="vi-VN"/>
        </w:rPr>
        <w:t>Hồ sơ năng lực nhà thầu.</w:t>
      </w:r>
    </w:p>
    <w:p w14:paraId="71E4AEEA" w14:textId="77777777" w:rsidR="00B01351" w:rsidRPr="00B01351" w:rsidRDefault="00B01351" w:rsidP="00B01351">
      <w:pPr>
        <w:tabs>
          <w:tab w:val="left" w:pos="360"/>
        </w:tabs>
        <w:spacing w:before="120" w:after="120" w:line="264" w:lineRule="auto"/>
        <w:jc w:val="both"/>
        <w:rPr>
          <w:rFonts w:ascii="Times New Roman" w:eastAsia="Times New Roman" w:hAnsi="Times New Roman" w:cs="Times New Roman"/>
          <w:sz w:val="26"/>
          <w:szCs w:val="26"/>
          <w:lang w:val="vi-VN"/>
        </w:rPr>
      </w:pPr>
      <w:r w:rsidRPr="00B01351">
        <w:rPr>
          <w:rFonts w:ascii="Times New Roman" w:eastAsia="Times New Roman" w:hAnsi="Times New Roman" w:cs="Times New Roman"/>
          <w:sz w:val="26"/>
          <w:szCs w:val="26"/>
          <w:lang w:val="vi-VN"/>
        </w:rPr>
        <w:t xml:space="preserve">     -</w:t>
      </w:r>
      <w:r w:rsidRPr="00B01351">
        <w:rPr>
          <w:rFonts w:ascii="Times New Roman" w:eastAsia="Times New Roman" w:hAnsi="Times New Roman" w:cs="Times New Roman"/>
          <w:sz w:val="26"/>
          <w:szCs w:val="26"/>
          <w:lang w:val="vi-VN"/>
        </w:rPr>
        <w:tab/>
        <w:t>Hồ sơ đề xuất kỹ thuật.</w:t>
      </w:r>
    </w:p>
    <w:p w14:paraId="6D173C0B" w14:textId="77777777" w:rsidR="00B01351" w:rsidRPr="00B01351" w:rsidRDefault="00B01351" w:rsidP="00B01351">
      <w:pPr>
        <w:tabs>
          <w:tab w:val="left" w:pos="360"/>
        </w:tabs>
        <w:spacing w:before="120" w:after="120" w:line="264" w:lineRule="auto"/>
        <w:jc w:val="both"/>
        <w:rPr>
          <w:rFonts w:ascii="Times New Roman" w:eastAsia="Times New Roman" w:hAnsi="Times New Roman" w:cs="Times New Roman"/>
          <w:sz w:val="26"/>
          <w:szCs w:val="26"/>
          <w:lang w:val="vi-VN"/>
        </w:rPr>
      </w:pPr>
      <w:r w:rsidRPr="00B01351">
        <w:rPr>
          <w:rFonts w:ascii="Times New Roman" w:eastAsia="Times New Roman" w:hAnsi="Times New Roman" w:cs="Times New Roman"/>
          <w:sz w:val="26"/>
          <w:szCs w:val="26"/>
          <w:lang w:val="vi-VN"/>
        </w:rPr>
        <w:t xml:space="preserve">Chi </w:t>
      </w:r>
      <w:proofErr w:type="spellStart"/>
      <w:r w:rsidRPr="00B01351">
        <w:rPr>
          <w:rFonts w:ascii="Times New Roman" w:eastAsia="Times New Roman" w:hAnsi="Times New Roman" w:cs="Times New Roman"/>
          <w:sz w:val="26"/>
          <w:szCs w:val="26"/>
          <w:lang w:val="vi-VN"/>
        </w:rPr>
        <w:t>tiết</w:t>
      </w:r>
      <w:proofErr w:type="spellEnd"/>
      <w:r w:rsidRPr="00B01351">
        <w:rPr>
          <w:rFonts w:ascii="Times New Roman" w:eastAsia="Times New Roman" w:hAnsi="Times New Roman" w:cs="Times New Roman"/>
          <w:sz w:val="26"/>
          <w:szCs w:val="26"/>
          <w:lang w:val="vi-VN"/>
        </w:rPr>
        <w:t xml:space="preserve"> </w:t>
      </w:r>
      <w:proofErr w:type="spellStart"/>
      <w:r w:rsidRPr="00B01351">
        <w:rPr>
          <w:rFonts w:ascii="Times New Roman" w:eastAsia="Times New Roman" w:hAnsi="Times New Roman" w:cs="Times New Roman"/>
          <w:sz w:val="26"/>
          <w:szCs w:val="26"/>
          <w:lang w:val="vi-VN"/>
        </w:rPr>
        <w:t>quy</w:t>
      </w:r>
      <w:proofErr w:type="spellEnd"/>
      <w:r w:rsidRPr="00B01351">
        <w:rPr>
          <w:rFonts w:ascii="Times New Roman" w:eastAsia="Times New Roman" w:hAnsi="Times New Roman" w:cs="Times New Roman"/>
          <w:sz w:val="26"/>
          <w:szCs w:val="26"/>
          <w:lang w:val="vi-VN"/>
        </w:rPr>
        <w:t xml:space="preserve"> </w:t>
      </w:r>
      <w:proofErr w:type="spellStart"/>
      <w:r w:rsidRPr="00B01351">
        <w:rPr>
          <w:rFonts w:ascii="Times New Roman" w:eastAsia="Times New Roman" w:hAnsi="Times New Roman" w:cs="Times New Roman"/>
          <w:sz w:val="26"/>
          <w:szCs w:val="26"/>
          <w:lang w:val="vi-VN"/>
        </w:rPr>
        <w:t>định</w:t>
      </w:r>
      <w:proofErr w:type="spellEnd"/>
      <w:r w:rsidRPr="00B01351">
        <w:rPr>
          <w:rFonts w:ascii="Times New Roman" w:eastAsia="Times New Roman" w:hAnsi="Times New Roman" w:cs="Times New Roman"/>
          <w:sz w:val="26"/>
          <w:szCs w:val="26"/>
          <w:lang w:val="vi-VN"/>
        </w:rPr>
        <w:t xml:space="preserve"> tại Phụ lục [Hồ sơ yêu cầu] đính kèm Thư mời này.</w:t>
      </w:r>
    </w:p>
    <w:p w14:paraId="2F6767B6" w14:textId="4182D6C2" w:rsidR="00B01351" w:rsidRPr="00B01351" w:rsidRDefault="00B01351" w:rsidP="00B01351">
      <w:pPr>
        <w:pStyle w:val="Heading2"/>
      </w:pPr>
      <w:proofErr w:type="spellStart"/>
      <w:r w:rsidRPr="00B01351">
        <w:t>Thời</w:t>
      </w:r>
      <w:proofErr w:type="spellEnd"/>
      <w:r w:rsidRPr="00B01351">
        <w:t xml:space="preserve"> </w:t>
      </w:r>
      <w:proofErr w:type="spellStart"/>
      <w:r w:rsidRPr="00B01351">
        <w:t>gian</w:t>
      </w:r>
      <w:proofErr w:type="spellEnd"/>
      <w:r w:rsidRPr="00B01351">
        <w:t xml:space="preserve"> </w:t>
      </w:r>
      <w:proofErr w:type="spellStart"/>
      <w:r w:rsidRPr="00B01351">
        <w:t>và</w:t>
      </w:r>
      <w:proofErr w:type="spellEnd"/>
      <w:r w:rsidRPr="00B01351">
        <w:t xml:space="preserve"> </w:t>
      </w:r>
      <w:proofErr w:type="spellStart"/>
      <w:r w:rsidRPr="00B01351">
        <w:t>hình</w:t>
      </w:r>
      <w:proofErr w:type="spellEnd"/>
      <w:r w:rsidRPr="00B01351">
        <w:t xml:space="preserve"> </w:t>
      </w:r>
      <w:proofErr w:type="spellStart"/>
      <w:r w:rsidRPr="00B01351">
        <w:t>thức</w:t>
      </w:r>
      <w:proofErr w:type="spellEnd"/>
      <w:r w:rsidRPr="00B01351">
        <w:t xml:space="preserve"> nhận thư chào giá: </w:t>
      </w:r>
    </w:p>
    <w:p w14:paraId="2D027262" w14:textId="7F14D958" w:rsidR="00B01351" w:rsidRPr="00B01351" w:rsidRDefault="00B01351" w:rsidP="00B01351">
      <w:pPr>
        <w:tabs>
          <w:tab w:val="left" w:pos="360"/>
        </w:tabs>
        <w:spacing w:before="120" w:after="120" w:line="264" w:lineRule="auto"/>
        <w:jc w:val="both"/>
        <w:rPr>
          <w:rFonts w:ascii="Times New Roman" w:eastAsia="Times New Roman" w:hAnsi="Times New Roman" w:cs="Times New Roman"/>
          <w:sz w:val="26"/>
          <w:szCs w:val="26"/>
          <w:lang w:val="vi-VN"/>
        </w:rPr>
      </w:pPr>
      <w:r w:rsidRPr="00B01351">
        <w:rPr>
          <w:b/>
          <w:sz w:val="26"/>
          <w:szCs w:val="26"/>
          <w:lang w:val="vi-VN"/>
        </w:rPr>
        <w:tab/>
      </w:r>
      <w:r w:rsidRPr="00B01351">
        <w:rPr>
          <w:rFonts w:ascii="Times New Roman" w:eastAsia="Times New Roman" w:hAnsi="Times New Roman" w:cs="Times New Roman"/>
          <w:sz w:val="26"/>
          <w:szCs w:val="26"/>
          <w:lang w:val="vi-VN"/>
        </w:rPr>
        <w:t>-</w:t>
      </w:r>
      <w:r w:rsidRPr="00B01351">
        <w:rPr>
          <w:rFonts w:ascii="Times New Roman" w:eastAsia="Times New Roman" w:hAnsi="Times New Roman" w:cs="Times New Roman"/>
          <w:sz w:val="26"/>
          <w:szCs w:val="26"/>
          <w:lang w:val="vi-VN"/>
        </w:rPr>
        <w:t xml:space="preserve"> </w:t>
      </w:r>
      <w:r w:rsidRPr="00B01351">
        <w:rPr>
          <w:rFonts w:ascii="Times New Roman" w:eastAsia="Times New Roman" w:hAnsi="Times New Roman" w:cs="Times New Roman"/>
          <w:sz w:val="26"/>
          <w:szCs w:val="26"/>
          <w:lang w:val="vi-VN"/>
        </w:rPr>
        <w:t>Thời gian: Bảo đảm PTSC Thanh Hóa nhận được thư chào giá trước 10 giờ ngày 15/04/2026 cho phần kỹ thuật và trước 10 giờ ngày 30/04/2026 cho phần Thương mại.</w:t>
      </w:r>
    </w:p>
    <w:p w14:paraId="51EAD518" w14:textId="6B8EE09B" w:rsidR="00B01351" w:rsidRPr="00B01351" w:rsidRDefault="00B01351" w:rsidP="00B01351">
      <w:pPr>
        <w:tabs>
          <w:tab w:val="left" w:pos="360"/>
        </w:tabs>
        <w:spacing w:before="120" w:after="120" w:line="264" w:lineRule="auto"/>
        <w:jc w:val="both"/>
        <w:rPr>
          <w:rFonts w:ascii="Times New Roman" w:eastAsia="Times New Roman" w:hAnsi="Times New Roman" w:cs="Times New Roman"/>
          <w:sz w:val="26"/>
          <w:szCs w:val="26"/>
          <w:lang w:val="vi-VN"/>
        </w:rPr>
      </w:pPr>
      <w:r w:rsidRPr="00B01351">
        <w:rPr>
          <w:rFonts w:ascii="Times New Roman" w:eastAsia="Times New Roman" w:hAnsi="Times New Roman" w:cs="Times New Roman"/>
          <w:sz w:val="26"/>
          <w:szCs w:val="26"/>
          <w:lang w:val="vi-VN"/>
        </w:rPr>
        <w:tab/>
        <w:t>-</w:t>
      </w:r>
      <w:r w:rsidRPr="00B01351">
        <w:rPr>
          <w:rFonts w:ascii="Times New Roman" w:eastAsia="Times New Roman" w:hAnsi="Times New Roman" w:cs="Times New Roman"/>
          <w:sz w:val="26"/>
          <w:szCs w:val="26"/>
          <w:lang w:val="vi-VN"/>
        </w:rPr>
        <w:t xml:space="preserve"> </w:t>
      </w:r>
      <w:r w:rsidRPr="00B01351">
        <w:rPr>
          <w:rFonts w:ascii="Times New Roman" w:eastAsia="Times New Roman" w:hAnsi="Times New Roman" w:cs="Times New Roman"/>
          <w:sz w:val="26"/>
          <w:szCs w:val="26"/>
          <w:lang w:val="vi-VN"/>
        </w:rPr>
        <w:t xml:space="preserve">Hình thức nhận chào giá: bằng phong bì kín hoặc email có bảo mật. </w:t>
      </w:r>
    </w:p>
    <w:p w14:paraId="38FDDC1A" w14:textId="37767C5C" w:rsidR="00B01351" w:rsidRPr="00B01351" w:rsidRDefault="00B01351" w:rsidP="00B01351">
      <w:pPr>
        <w:tabs>
          <w:tab w:val="left" w:pos="360"/>
        </w:tabs>
        <w:spacing w:before="120" w:after="120" w:line="264" w:lineRule="auto"/>
        <w:jc w:val="both"/>
        <w:rPr>
          <w:rFonts w:ascii="Times New Roman" w:eastAsia="Times New Roman" w:hAnsi="Times New Roman" w:cs="Times New Roman"/>
          <w:sz w:val="26"/>
          <w:szCs w:val="26"/>
          <w:lang w:val="vi-VN"/>
        </w:rPr>
      </w:pPr>
      <w:r w:rsidRPr="00B01351">
        <w:rPr>
          <w:rFonts w:ascii="Times New Roman" w:eastAsia="Times New Roman" w:hAnsi="Times New Roman" w:cs="Times New Roman"/>
          <w:sz w:val="26"/>
          <w:szCs w:val="26"/>
          <w:lang w:val="vi-VN"/>
        </w:rPr>
        <w:t xml:space="preserve">      -</w:t>
      </w:r>
      <w:r w:rsidRPr="00B01351">
        <w:rPr>
          <w:rFonts w:ascii="Times New Roman" w:eastAsia="Times New Roman" w:hAnsi="Times New Roman" w:cs="Times New Roman"/>
          <w:sz w:val="26"/>
          <w:szCs w:val="26"/>
          <w:lang w:val="vi-VN"/>
        </w:rPr>
        <w:t xml:space="preserve"> </w:t>
      </w:r>
      <w:r w:rsidRPr="00B01351">
        <w:rPr>
          <w:rFonts w:ascii="Times New Roman" w:eastAsia="Times New Roman" w:hAnsi="Times New Roman" w:cs="Times New Roman"/>
          <w:sz w:val="26"/>
          <w:szCs w:val="26"/>
          <w:lang w:val="vi-VN"/>
        </w:rPr>
        <w:t xml:space="preserve">Người liên hệ: Lương Thị Văn, Sdt: 0356105159, email: </w:t>
      </w:r>
      <w:hyperlink r:id="rId7" w:history="1">
        <w:r w:rsidRPr="00B01351">
          <w:rPr>
            <w:rFonts w:ascii="Times New Roman" w:eastAsia="Times New Roman" w:hAnsi="Times New Roman" w:cs="Times New Roman"/>
            <w:sz w:val="26"/>
            <w:szCs w:val="26"/>
            <w:lang w:val="vi-VN"/>
          </w:rPr>
          <w:t>vanlt@ptsc.com.vn</w:t>
        </w:r>
      </w:hyperlink>
    </w:p>
    <w:p w14:paraId="7DF197E0" w14:textId="372B86AE" w:rsidR="00B01351" w:rsidRPr="00B01351" w:rsidRDefault="00B01351" w:rsidP="00B01351">
      <w:pPr>
        <w:tabs>
          <w:tab w:val="left" w:pos="360"/>
        </w:tabs>
        <w:spacing w:before="120" w:after="120" w:line="264" w:lineRule="auto"/>
        <w:jc w:val="both"/>
        <w:rPr>
          <w:rFonts w:ascii="Times New Roman" w:eastAsia="Times New Roman" w:hAnsi="Times New Roman" w:cs="Times New Roman"/>
          <w:sz w:val="26"/>
          <w:szCs w:val="26"/>
          <w:lang w:val="vi-VN"/>
        </w:rPr>
      </w:pPr>
      <w:r w:rsidRPr="00B01351">
        <w:rPr>
          <w:rFonts w:ascii="Times New Roman" w:eastAsia="Times New Roman" w:hAnsi="Times New Roman" w:cs="Times New Roman"/>
          <w:sz w:val="26"/>
          <w:szCs w:val="26"/>
          <w:lang w:val="vi-VN"/>
        </w:rPr>
        <w:t xml:space="preserve"> </w:t>
      </w:r>
      <w:r w:rsidRPr="00B01351">
        <w:rPr>
          <w:rFonts w:ascii="Times New Roman" w:eastAsia="Times New Roman" w:hAnsi="Times New Roman" w:cs="Times New Roman"/>
          <w:sz w:val="26"/>
          <w:szCs w:val="26"/>
          <w:lang w:val="vi-VN"/>
        </w:rPr>
        <w:tab/>
      </w:r>
      <w:r w:rsidRPr="00B01351">
        <w:rPr>
          <w:rFonts w:ascii="Times New Roman" w:eastAsia="Times New Roman" w:hAnsi="Times New Roman" w:cs="Times New Roman"/>
          <w:sz w:val="26"/>
          <w:szCs w:val="26"/>
          <w:lang w:val="vi-VN"/>
        </w:rPr>
        <w:t>Công ty Cổ phần Dịch vụ Kỹ thuật PTSC Thanh Hóa, Số 268 Trần Nhật Duật, Phường Trúc Lâm, Tỉnh Thanh Hóa, Việt Nam.</w:t>
      </w:r>
    </w:p>
    <w:p w14:paraId="385C62B0" w14:textId="41B05DA2" w:rsidR="00B01351" w:rsidRPr="00B01351" w:rsidRDefault="00B01351" w:rsidP="00B01351">
      <w:pPr>
        <w:pStyle w:val="Heading2"/>
      </w:pPr>
      <w:r w:rsidRPr="00B01351">
        <w:t xml:space="preserve">Điều kiện xem xét trúng thầu: </w:t>
      </w:r>
    </w:p>
    <w:p w14:paraId="4B42CC95" w14:textId="77777777" w:rsidR="00B01351" w:rsidRPr="00B01351" w:rsidRDefault="00B01351" w:rsidP="00B01351">
      <w:pPr>
        <w:tabs>
          <w:tab w:val="left" w:pos="360"/>
        </w:tabs>
        <w:spacing w:before="120" w:after="120" w:line="264" w:lineRule="auto"/>
        <w:jc w:val="both"/>
        <w:rPr>
          <w:rFonts w:ascii="Times New Roman" w:eastAsia="Times New Roman" w:hAnsi="Times New Roman" w:cs="Times New Roman"/>
          <w:sz w:val="26"/>
          <w:szCs w:val="26"/>
          <w:lang w:val="vi-VN"/>
        </w:rPr>
      </w:pPr>
      <w:r w:rsidRPr="00B01351">
        <w:rPr>
          <w:sz w:val="26"/>
          <w:szCs w:val="26"/>
          <w:lang w:val="vi-VN"/>
        </w:rPr>
        <w:tab/>
        <w:t>-</w:t>
      </w:r>
      <w:r w:rsidRPr="00B01351">
        <w:rPr>
          <w:sz w:val="26"/>
          <w:szCs w:val="26"/>
          <w:lang w:val="vi-VN"/>
        </w:rPr>
        <w:tab/>
      </w:r>
      <w:r w:rsidRPr="00B01351">
        <w:rPr>
          <w:rFonts w:ascii="Times New Roman" w:eastAsia="Times New Roman" w:hAnsi="Times New Roman" w:cs="Times New Roman"/>
          <w:sz w:val="26"/>
          <w:szCs w:val="26"/>
          <w:lang w:val="vi-VN"/>
        </w:rPr>
        <w:t>Báo giá được tiếp nhận trước 10 giờ ngày 15/04/2026 cho phần kỹ thuật và trước 10 giờ ngày 30/04/2026 cho phần Thương mại.</w:t>
      </w:r>
    </w:p>
    <w:p w14:paraId="5CAF5761" w14:textId="77777777" w:rsidR="00B01351" w:rsidRPr="00B01351" w:rsidRDefault="00B01351" w:rsidP="00B01351">
      <w:pPr>
        <w:tabs>
          <w:tab w:val="left" w:pos="360"/>
        </w:tabs>
        <w:spacing w:before="120" w:after="120" w:line="264" w:lineRule="auto"/>
        <w:jc w:val="both"/>
        <w:rPr>
          <w:rFonts w:ascii="Times New Roman" w:eastAsia="Times New Roman" w:hAnsi="Times New Roman" w:cs="Times New Roman"/>
          <w:sz w:val="26"/>
          <w:szCs w:val="26"/>
          <w:lang w:val="vi-VN"/>
        </w:rPr>
      </w:pPr>
      <w:r w:rsidRPr="00B01351">
        <w:rPr>
          <w:rFonts w:ascii="Times New Roman" w:eastAsia="Times New Roman" w:hAnsi="Times New Roman" w:cs="Times New Roman"/>
          <w:sz w:val="26"/>
          <w:szCs w:val="26"/>
          <w:lang w:val="vi-VN"/>
        </w:rPr>
        <w:tab/>
        <w:t>-</w:t>
      </w:r>
      <w:r w:rsidRPr="00B01351">
        <w:rPr>
          <w:rFonts w:ascii="Times New Roman" w:eastAsia="Times New Roman" w:hAnsi="Times New Roman" w:cs="Times New Roman"/>
          <w:sz w:val="26"/>
          <w:szCs w:val="26"/>
          <w:lang w:val="vi-VN"/>
        </w:rPr>
        <w:tab/>
        <w:t>Đáp ứng yêu cầu kỹ thuật.</w:t>
      </w:r>
    </w:p>
    <w:p w14:paraId="4DB8099E" w14:textId="77777777" w:rsidR="00B01351" w:rsidRPr="00B01351" w:rsidRDefault="00B01351" w:rsidP="00B01351">
      <w:pPr>
        <w:tabs>
          <w:tab w:val="left" w:pos="360"/>
        </w:tabs>
        <w:spacing w:before="120" w:after="120" w:line="264" w:lineRule="auto"/>
        <w:jc w:val="both"/>
        <w:rPr>
          <w:rFonts w:ascii="Times New Roman" w:eastAsia="Times New Roman" w:hAnsi="Times New Roman" w:cs="Times New Roman"/>
          <w:sz w:val="26"/>
          <w:szCs w:val="26"/>
          <w:lang w:val="vi-VN"/>
        </w:rPr>
      </w:pPr>
      <w:r w:rsidRPr="00B01351">
        <w:rPr>
          <w:rFonts w:ascii="Times New Roman" w:eastAsia="Times New Roman" w:hAnsi="Times New Roman" w:cs="Times New Roman"/>
          <w:sz w:val="26"/>
          <w:szCs w:val="26"/>
          <w:lang w:val="vi-VN"/>
        </w:rPr>
        <w:t xml:space="preserve">     -</w:t>
      </w:r>
      <w:r w:rsidRPr="00B01351">
        <w:rPr>
          <w:rFonts w:ascii="Times New Roman" w:eastAsia="Times New Roman" w:hAnsi="Times New Roman" w:cs="Times New Roman"/>
          <w:sz w:val="26"/>
          <w:szCs w:val="26"/>
          <w:lang w:val="vi-VN"/>
        </w:rPr>
        <w:tab/>
        <w:t>Hiệu lực báo giá tối thiểu 60 ngày kể từ ngày báo giá.</w:t>
      </w:r>
    </w:p>
    <w:p w14:paraId="2855C306" w14:textId="77777777" w:rsidR="00B01351" w:rsidRPr="00B01351" w:rsidRDefault="00B01351" w:rsidP="00B01351">
      <w:pPr>
        <w:tabs>
          <w:tab w:val="left" w:pos="360"/>
        </w:tabs>
        <w:spacing w:before="120" w:after="120" w:line="264" w:lineRule="auto"/>
        <w:jc w:val="both"/>
        <w:rPr>
          <w:rFonts w:ascii="Times New Roman" w:eastAsia="Times New Roman" w:hAnsi="Times New Roman" w:cs="Times New Roman"/>
          <w:sz w:val="26"/>
          <w:szCs w:val="26"/>
          <w:lang w:val="vi-VN"/>
        </w:rPr>
      </w:pPr>
      <w:r w:rsidRPr="00B01351">
        <w:rPr>
          <w:rFonts w:ascii="Times New Roman" w:eastAsia="Times New Roman" w:hAnsi="Times New Roman" w:cs="Times New Roman"/>
          <w:sz w:val="26"/>
          <w:szCs w:val="26"/>
          <w:lang w:val="vi-VN"/>
        </w:rPr>
        <w:t xml:space="preserve">     -</w:t>
      </w:r>
      <w:r w:rsidRPr="00B01351">
        <w:rPr>
          <w:rFonts w:ascii="Times New Roman" w:eastAsia="Times New Roman" w:hAnsi="Times New Roman" w:cs="Times New Roman"/>
          <w:sz w:val="26"/>
          <w:szCs w:val="26"/>
          <w:lang w:val="vi-VN"/>
        </w:rPr>
        <w:tab/>
        <w:t>Có giá chào thấp nhất trong các Nhà cung cấp được mời chào giá.</w:t>
      </w:r>
    </w:p>
    <w:p w14:paraId="7D2781BC" w14:textId="77777777" w:rsidR="00B01351" w:rsidRPr="00B01351" w:rsidRDefault="00B01351" w:rsidP="00B01351">
      <w:pPr>
        <w:rPr>
          <w:rFonts w:ascii="Times New Roman" w:eastAsia="Times New Roman" w:hAnsi="Times New Roman" w:cs="Times New Roman"/>
          <w:sz w:val="26"/>
          <w:szCs w:val="26"/>
          <w:lang w:val="vi-VN"/>
        </w:rPr>
      </w:pPr>
      <w:r w:rsidRPr="00B01351">
        <w:rPr>
          <w:rFonts w:ascii="Times New Roman" w:eastAsia="Times New Roman" w:hAnsi="Times New Roman" w:cs="Times New Roman"/>
          <w:sz w:val="26"/>
          <w:szCs w:val="26"/>
          <w:lang w:val="vi-VN"/>
        </w:rPr>
        <w:t>Xin chân thành cảm ơn!</w:t>
      </w:r>
    </w:p>
    <w:p w14:paraId="773C2FE5" w14:textId="5B0648AB" w:rsidR="009E126D" w:rsidRPr="0032495C" w:rsidRDefault="009E126D" w:rsidP="00330984">
      <w:pPr>
        <w:pStyle w:val="BodyTextIndent"/>
        <w:spacing w:before="120" w:after="120" w:line="276" w:lineRule="auto"/>
        <w:ind w:firstLine="0"/>
        <w:contextualSpacing/>
        <w:rPr>
          <w:szCs w:val="26"/>
          <w:lang w:val="sv-SE"/>
        </w:rPr>
      </w:pPr>
    </w:p>
    <w:p w14:paraId="1B1EB84B" w14:textId="0490C581" w:rsidR="009E126D" w:rsidRPr="0032495C" w:rsidRDefault="009E126D" w:rsidP="00330984">
      <w:pPr>
        <w:pStyle w:val="BodyTextIndent"/>
        <w:spacing w:before="120" w:after="120" w:line="276" w:lineRule="auto"/>
        <w:ind w:firstLine="0"/>
        <w:contextualSpacing/>
        <w:rPr>
          <w:szCs w:val="26"/>
          <w:lang w:val="sv-SE"/>
        </w:rPr>
      </w:pPr>
    </w:p>
    <w:p w14:paraId="40F59871" w14:textId="28E5F1D5" w:rsidR="009E126D" w:rsidRPr="0032495C" w:rsidRDefault="009E126D" w:rsidP="00330984">
      <w:pPr>
        <w:pStyle w:val="BodyTextIndent"/>
        <w:spacing w:before="120" w:after="120" w:line="276" w:lineRule="auto"/>
        <w:ind w:firstLine="0"/>
        <w:contextualSpacing/>
        <w:rPr>
          <w:szCs w:val="26"/>
          <w:lang w:val="sv-SE"/>
        </w:rPr>
      </w:pPr>
    </w:p>
    <w:p w14:paraId="187B367F" w14:textId="49E66FDE" w:rsidR="009E126D" w:rsidRPr="0032495C" w:rsidRDefault="009E126D" w:rsidP="00330984">
      <w:pPr>
        <w:pStyle w:val="BodyTextIndent"/>
        <w:spacing w:before="120" w:after="120" w:line="276" w:lineRule="auto"/>
        <w:ind w:firstLine="0"/>
        <w:contextualSpacing/>
        <w:rPr>
          <w:szCs w:val="26"/>
          <w:lang w:val="sv-SE"/>
        </w:rPr>
      </w:pPr>
    </w:p>
    <w:p w14:paraId="6453C6EA" w14:textId="7D02FB4F" w:rsidR="008B7BF3" w:rsidRPr="0032495C" w:rsidRDefault="008B7BF3" w:rsidP="00330984">
      <w:pPr>
        <w:pStyle w:val="BodyTextIndent"/>
        <w:spacing w:before="120" w:after="120" w:line="276" w:lineRule="auto"/>
        <w:ind w:firstLine="0"/>
        <w:contextualSpacing/>
        <w:rPr>
          <w:szCs w:val="26"/>
          <w:lang w:val="sv-SE"/>
        </w:rPr>
      </w:pPr>
    </w:p>
    <w:p w14:paraId="76701303" w14:textId="77777777" w:rsidR="008B7BF3" w:rsidRPr="0032495C" w:rsidRDefault="008B7BF3" w:rsidP="00330984">
      <w:pPr>
        <w:pStyle w:val="BodyTextIndent"/>
        <w:spacing w:before="120" w:after="120" w:line="276" w:lineRule="auto"/>
        <w:ind w:firstLine="0"/>
        <w:contextualSpacing/>
        <w:rPr>
          <w:szCs w:val="26"/>
          <w:lang w:val="sv-SE"/>
        </w:rPr>
      </w:pPr>
    </w:p>
    <w:p w14:paraId="58391E00" w14:textId="62C086DC" w:rsidR="009E126D" w:rsidRDefault="009E126D" w:rsidP="00330984">
      <w:pPr>
        <w:pStyle w:val="BodyTextIndent"/>
        <w:spacing w:before="120" w:after="120" w:line="276" w:lineRule="auto"/>
        <w:ind w:firstLine="0"/>
        <w:contextualSpacing/>
        <w:rPr>
          <w:noProof/>
        </w:rPr>
      </w:pPr>
      <w:r w:rsidRPr="009E126D">
        <w:rPr>
          <w:noProof/>
        </w:rPr>
        <w:t xml:space="preserve"> </w:t>
      </w:r>
    </w:p>
    <w:p w14:paraId="740AA9B9" w14:textId="395B3E2A" w:rsidR="00426720" w:rsidRPr="00B01351" w:rsidRDefault="00426720" w:rsidP="00330984">
      <w:pPr>
        <w:pStyle w:val="BodyTextIndent"/>
        <w:spacing w:before="120" w:after="120" w:line="276" w:lineRule="auto"/>
        <w:ind w:firstLine="0"/>
        <w:contextualSpacing/>
        <w:rPr>
          <w:szCs w:val="26"/>
        </w:rPr>
      </w:pPr>
    </w:p>
    <w:sectPr w:rsidR="00426720" w:rsidRPr="00B0135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2D308" w14:textId="77777777" w:rsidR="005401D0" w:rsidRDefault="005401D0" w:rsidP="005B73F2">
      <w:pPr>
        <w:spacing w:after="0" w:line="240" w:lineRule="auto"/>
      </w:pPr>
      <w:r>
        <w:separator/>
      </w:r>
    </w:p>
  </w:endnote>
  <w:endnote w:type="continuationSeparator" w:id="0">
    <w:p w14:paraId="18A3AF02" w14:textId="77777777" w:rsidR="005401D0" w:rsidRDefault="005401D0" w:rsidP="005B7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FD810" w14:textId="77777777" w:rsidR="005B73F2" w:rsidRPr="005B73F2" w:rsidRDefault="005B73F2" w:rsidP="005B7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A719E" w14:textId="77777777" w:rsidR="005401D0" w:rsidRDefault="005401D0" w:rsidP="005B73F2">
      <w:pPr>
        <w:spacing w:after="0" w:line="240" w:lineRule="auto"/>
      </w:pPr>
      <w:r>
        <w:separator/>
      </w:r>
    </w:p>
  </w:footnote>
  <w:footnote w:type="continuationSeparator" w:id="0">
    <w:p w14:paraId="34EB5DD3" w14:textId="77777777" w:rsidR="005401D0" w:rsidRDefault="005401D0" w:rsidP="005B73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23AAD"/>
    <w:multiLevelType w:val="hybridMultilevel"/>
    <w:tmpl w:val="6CCA1852"/>
    <w:lvl w:ilvl="0" w:tplc="1494B346">
      <w:start w:val="1"/>
      <w:numFmt w:val="bullet"/>
      <w:lvlText w:val=""/>
      <w:lvlJc w:val="left"/>
      <w:pPr>
        <w:ind w:left="-333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1170" w:hanging="360"/>
      </w:pPr>
      <w:rPr>
        <w:rFonts w:ascii="Symbol" w:hAnsi="Symbol" w:hint="default"/>
      </w:rPr>
    </w:lvl>
    <w:lvl w:ilvl="4" w:tplc="04090003" w:tentative="1">
      <w:start w:val="1"/>
      <w:numFmt w:val="bullet"/>
      <w:lvlText w:val="o"/>
      <w:lvlJc w:val="left"/>
      <w:pPr>
        <w:ind w:left="-450" w:hanging="360"/>
      </w:pPr>
      <w:rPr>
        <w:rFonts w:ascii="Courier New" w:hAnsi="Courier New" w:cs="Courier New" w:hint="default"/>
      </w:rPr>
    </w:lvl>
    <w:lvl w:ilvl="5" w:tplc="04090005" w:tentative="1">
      <w:start w:val="1"/>
      <w:numFmt w:val="bullet"/>
      <w:lvlText w:val=""/>
      <w:lvlJc w:val="left"/>
      <w:pPr>
        <w:ind w:left="270" w:hanging="360"/>
      </w:pPr>
      <w:rPr>
        <w:rFonts w:ascii="Wingdings" w:hAnsi="Wingdings" w:hint="default"/>
      </w:rPr>
    </w:lvl>
    <w:lvl w:ilvl="6" w:tplc="04090001" w:tentative="1">
      <w:start w:val="1"/>
      <w:numFmt w:val="bullet"/>
      <w:lvlText w:val=""/>
      <w:lvlJc w:val="left"/>
      <w:pPr>
        <w:ind w:left="990" w:hanging="360"/>
      </w:pPr>
      <w:rPr>
        <w:rFonts w:ascii="Symbol" w:hAnsi="Symbol" w:hint="default"/>
      </w:rPr>
    </w:lvl>
    <w:lvl w:ilvl="7" w:tplc="04090003" w:tentative="1">
      <w:start w:val="1"/>
      <w:numFmt w:val="bullet"/>
      <w:lvlText w:val="o"/>
      <w:lvlJc w:val="left"/>
      <w:pPr>
        <w:ind w:left="1710" w:hanging="360"/>
      </w:pPr>
      <w:rPr>
        <w:rFonts w:ascii="Courier New" w:hAnsi="Courier New" w:cs="Courier New" w:hint="default"/>
      </w:rPr>
    </w:lvl>
    <w:lvl w:ilvl="8" w:tplc="04090005" w:tentative="1">
      <w:start w:val="1"/>
      <w:numFmt w:val="bullet"/>
      <w:lvlText w:val=""/>
      <w:lvlJc w:val="left"/>
      <w:pPr>
        <w:ind w:left="2430" w:hanging="360"/>
      </w:pPr>
      <w:rPr>
        <w:rFonts w:ascii="Wingdings" w:hAnsi="Wingdings" w:hint="default"/>
      </w:rPr>
    </w:lvl>
  </w:abstractNum>
  <w:abstractNum w:abstractNumId="1" w15:restartNumberingAfterBreak="0">
    <w:nsid w:val="0BAE5355"/>
    <w:multiLevelType w:val="hybridMultilevel"/>
    <w:tmpl w:val="75CED010"/>
    <w:lvl w:ilvl="0" w:tplc="770C9EB2">
      <w:start w:val="1"/>
      <w:numFmt w:val="decimal"/>
      <w:pStyle w:val="Heading2"/>
      <w:lvlText w:val="%1."/>
      <w:lvlJc w:val="lef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710978"/>
    <w:multiLevelType w:val="hybridMultilevel"/>
    <w:tmpl w:val="E844FDD2"/>
    <w:lvl w:ilvl="0" w:tplc="1494B34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B4979C4"/>
    <w:multiLevelType w:val="hybridMultilevel"/>
    <w:tmpl w:val="B860D510"/>
    <w:lvl w:ilvl="0" w:tplc="E4E49236">
      <w:numFmt w:val="bullet"/>
      <w:lvlText w:val="-"/>
      <w:lvlJc w:val="left"/>
      <w:pPr>
        <w:ind w:left="1820" w:hanging="128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2CE7CA3"/>
    <w:multiLevelType w:val="hybridMultilevel"/>
    <w:tmpl w:val="7D280CCE"/>
    <w:lvl w:ilvl="0" w:tplc="21367168">
      <w:start w:val="1"/>
      <w:numFmt w:val="bullet"/>
      <w:lvlText w:val="+"/>
      <w:lvlJc w:val="left"/>
      <w:pPr>
        <w:ind w:left="1080" w:hanging="360"/>
      </w:pPr>
      <w:rPr>
        <w:rFonts w:ascii="Calibri" w:eastAsia="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C916FE3"/>
    <w:multiLevelType w:val="hybridMultilevel"/>
    <w:tmpl w:val="3A8C9788"/>
    <w:lvl w:ilvl="0" w:tplc="21367168">
      <w:start w:val="1"/>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803862"/>
    <w:multiLevelType w:val="hybridMultilevel"/>
    <w:tmpl w:val="7BB8B168"/>
    <w:lvl w:ilvl="0" w:tplc="AB986EC4">
      <w:start w:val="1"/>
      <w:numFmt w:val="upperRoman"/>
      <w:pStyle w:val="Heading1"/>
      <w:lvlText w:val="%1."/>
      <w:lvlJc w:val="right"/>
      <w:pPr>
        <w:ind w:left="720" w:hanging="36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CE7537"/>
    <w:multiLevelType w:val="hybridMultilevel"/>
    <w:tmpl w:val="1BC83200"/>
    <w:lvl w:ilvl="0" w:tplc="AFE4380C">
      <w:start w:val="1"/>
      <w:numFmt w:val="upperRoman"/>
      <w:lvlText w:val="%1."/>
      <w:lvlJc w:val="right"/>
      <w:pPr>
        <w:ind w:left="5580" w:hanging="36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BD006C"/>
    <w:multiLevelType w:val="hybridMultilevel"/>
    <w:tmpl w:val="B79EA7A0"/>
    <w:lvl w:ilvl="0" w:tplc="1494B34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747A5D"/>
    <w:multiLevelType w:val="hybridMultilevel"/>
    <w:tmpl w:val="198A09C6"/>
    <w:lvl w:ilvl="0" w:tplc="21367168">
      <w:start w:val="1"/>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97663C"/>
    <w:multiLevelType w:val="hybridMultilevel"/>
    <w:tmpl w:val="913C2E2E"/>
    <w:lvl w:ilvl="0" w:tplc="1494B34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1E7C40"/>
    <w:multiLevelType w:val="hybridMultilevel"/>
    <w:tmpl w:val="615ED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6E3E90"/>
    <w:multiLevelType w:val="hybridMultilevel"/>
    <w:tmpl w:val="C34259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6B5D0E"/>
    <w:multiLevelType w:val="hybridMultilevel"/>
    <w:tmpl w:val="F75883BE"/>
    <w:lvl w:ilvl="0" w:tplc="87009DBC">
      <w:start w:val="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3512AA"/>
    <w:multiLevelType w:val="hybridMultilevel"/>
    <w:tmpl w:val="0D968414"/>
    <w:lvl w:ilvl="0" w:tplc="042A000F">
      <w:start w:val="1"/>
      <w:numFmt w:val="decimal"/>
      <w:lvlText w:val="%1."/>
      <w:lvlJc w:val="left"/>
      <w:pPr>
        <w:ind w:left="1535" w:hanging="825"/>
      </w:pPr>
      <w:rPr>
        <w:rFonts w:hint="default"/>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num w:numId="1" w16cid:durableId="584537892">
    <w:abstractNumId w:val="5"/>
  </w:num>
  <w:num w:numId="2" w16cid:durableId="143476010">
    <w:abstractNumId w:val="8"/>
  </w:num>
  <w:num w:numId="3" w16cid:durableId="1573930932">
    <w:abstractNumId w:val="0"/>
  </w:num>
  <w:num w:numId="4" w16cid:durableId="735589494">
    <w:abstractNumId w:val="4"/>
  </w:num>
  <w:num w:numId="5" w16cid:durableId="2083214870">
    <w:abstractNumId w:val="7"/>
  </w:num>
  <w:num w:numId="6" w16cid:durableId="379328109">
    <w:abstractNumId w:val="11"/>
  </w:num>
  <w:num w:numId="7" w16cid:durableId="511574783">
    <w:abstractNumId w:val="1"/>
  </w:num>
  <w:num w:numId="8" w16cid:durableId="1128813948">
    <w:abstractNumId w:val="6"/>
  </w:num>
  <w:num w:numId="9" w16cid:durableId="1747339158">
    <w:abstractNumId w:val="10"/>
  </w:num>
  <w:num w:numId="10" w16cid:durableId="531455230">
    <w:abstractNumId w:val="9"/>
  </w:num>
  <w:num w:numId="11" w16cid:durableId="1802307218">
    <w:abstractNumId w:val="2"/>
  </w:num>
  <w:num w:numId="12" w16cid:durableId="569582060">
    <w:abstractNumId w:val="14"/>
  </w:num>
  <w:num w:numId="13" w16cid:durableId="1865169922">
    <w:abstractNumId w:val="3"/>
  </w:num>
  <w:num w:numId="14" w16cid:durableId="2061973196">
    <w:abstractNumId w:val="1"/>
  </w:num>
  <w:num w:numId="15" w16cid:durableId="31852477">
    <w:abstractNumId w:val="1"/>
  </w:num>
  <w:num w:numId="16" w16cid:durableId="304896973">
    <w:abstractNumId w:val="1"/>
  </w:num>
  <w:num w:numId="17" w16cid:durableId="1761100500">
    <w:abstractNumId w:val="1"/>
  </w:num>
  <w:num w:numId="18" w16cid:durableId="1825124758">
    <w:abstractNumId w:val="13"/>
  </w:num>
  <w:num w:numId="19" w16cid:durableId="985745201">
    <w:abstractNumId w:val="12"/>
  </w:num>
  <w:num w:numId="20" w16cid:durableId="1736902191">
    <w:abstractNumId w:val="1"/>
  </w:num>
  <w:num w:numId="21" w16cid:durableId="1950043338">
    <w:abstractNumId w:val="1"/>
  </w:num>
  <w:num w:numId="22" w16cid:durableId="529301401">
    <w:abstractNumId w:val="1"/>
  </w:num>
  <w:num w:numId="23" w16cid:durableId="361058890">
    <w:abstractNumId w:val="1"/>
  </w:num>
  <w:num w:numId="24" w16cid:durableId="977563590">
    <w:abstractNumId w:val="1"/>
  </w:num>
  <w:num w:numId="25" w16cid:durableId="342896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37"/>
    <w:rsid w:val="000258FE"/>
    <w:rsid w:val="000A2BE7"/>
    <w:rsid w:val="000E11DC"/>
    <w:rsid w:val="000E15CB"/>
    <w:rsid w:val="001111F6"/>
    <w:rsid w:val="00136904"/>
    <w:rsid w:val="00176BFE"/>
    <w:rsid w:val="001B1763"/>
    <w:rsid w:val="0022191D"/>
    <w:rsid w:val="00222DB2"/>
    <w:rsid w:val="00242B26"/>
    <w:rsid w:val="00257150"/>
    <w:rsid w:val="002C2394"/>
    <w:rsid w:val="00314CD1"/>
    <w:rsid w:val="0032495C"/>
    <w:rsid w:val="00330984"/>
    <w:rsid w:val="004079A4"/>
    <w:rsid w:val="00410AE4"/>
    <w:rsid w:val="00426720"/>
    <w:rsid w:val="00427F85"/>
    <w:rsid w:val="00474A9E"/>
    <w:rsid w:val="0051150A"/>
    <w:rsid w:val="005401D0"/>
    <w:rsid w:val="00582445"/>
    <w:rsid w:val="005A4844"/>
    <w:rsid w:val="005B5516"/>
    <w:rsid w:val="005B551F"/>
    <w:rsid w:val="005B73F2"/>
    <w:rsid w:val="00622115"/>
    <w:rsid w:val="00623457"/>
    <w:rsid w:val="00662421"/>
    <w:rsid w:val="00794E37"/>
    <w:rsid w:val="007C4DD9"/>
    <w:rsid w:val="008B7BF3"/>
    <w:rsid w:val="00932156"/>
    <w:rsid w:val="009E126D"/>
    <w:rsid w:val="00A34FBC"/>
    <w:rsid w:val="00AC3DB8"/>
    <w:rsid w:val="00B01351"/>
    <w:rsid w:val="00B63437"/>
    <w:rsid w:val="00BD6491"/>
    <w:rsid w:val="00C07444"/>
    <w:rsid w:val="00C12DEE"/>
    <w:rsid w:val="00D64680"/>
    <w:rsid w:val="00DC7C8F"/>
    <w:rsid w:val="00DE4D9A"/>
    <w:rsid w:val="00DF1EA7"/>
    <w:rsid w:val="00E15303"/>
    <w:rsid w:val="00F16045"/>
    <w:rsid w:val="00F4171A"/>
    <w:rsid w:val="00F54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35347"/>
  <w15:chartTrackingRefBased/>
  <w15:docId w15:val="{B4D70EEC-4066-46CA-AC7E-093E37D5E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94E37"/>
    <w:pPr>
      <w:keepNext/>
      <w:numPr>
        <w:numId w:val="8"/>
      </w:numPr>
      <w:spacing w:before="120" w:after="120" w:line="240" w:lineRule="auto"/>
      <w:jc w:val="both"/>
      <w:outlineLvl w:val="0"/>
    </w:pPr>
    <w:rPr>
      <w:rFonts w:ascii="Times New Roman" w:eastAsia="Times New Roman" w:hAnsi="Times New Roman" w:cs="Times New Roman"/>
      <w:b/>
      <w:sz w:val="26"/>
      <w:szCs w:val="20"/>
    </w:rPr>
  </w:style>
  <w:style w:type="paragraph" w:styleId="Heading2">
    <w:name w:val="heading 2"/>
    <w:basedOn w:val="Normal"/>
    <w:next w:val="Normal"/>
    <w:link w:val="Heading2Char"/>
    <w:qFormat/>
    <w:rsid w:val="00794E37"/>
    <w:pPr>
      <w:keepNext/>
      <w:widowControl w:val="0"/>
      <w:numPr>
        <w:numId w:val="7"/>
      </w:numPr>
      <w:autoSpaceDE w:val="0"/>
      <w:autoSpaceDN w:val="0"/>
      <w:spacing w:before="120" w:after="120" w:line="240" w:lineRule="auto"/>
      <w:outlineLvl w:val="1"/>
    </w:pPr>
    <w:rPr>
      <w:rFonts w:ascii="Times New Roman" w:eastAsia="Times New Roman" w:hAnsi="Times New Roman" w:cs="Arial"/>
      <w:b/>
      <w:sz w:val="26"/>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4E37"/>
    <w:rPr>
      <w:rFonts w:ascii="Times New Roman" w:eastAsia="Times New Roman" w:hAnsi="Times New Roman" w:cs="Times New Roman"/>
      <w:b/>
      <w:sz w:val="26"/>
      <w:szCs w:val="20"/>
    </w:rPr>
  </w:style>
  <w:style w:type="character" w:customStyle="1" w:styleId="Heading2Char">
    <w:name w:val="Heading 2 Char"/>
    <w:basedOn w:val="DefaultParagraphFont"/>
    <w:link w:val="Heading2"/>
    <w:rsid w:val="00794E37"/>
    <w:rPr>
      <w:rFonts w:ascii="Times New Roman" w:eastAsia="Times New Roman" w:hAnsi="Times New Roman" w:cs="Arial"/>
      <w:b/>
      <w:sz w:val="26"/>
      <w:szCs w:val="24"/>
      <w:lang w:val="en-GB"/>
    </w:rPr>
  </w:style>
  <w:style w:type="paragraph" w:styleId="BodyTextIndent">
    <w:name w:val="Body Text Indent"/>
    <w:basedOn w:val="Normal"/>
    <w:link w:val="BodyTextIndentChar"/>
    <w:rsid w:val="00794E37"/>
    <w:pPr>
      <w:spacing w:after="0" w:line="240" w:lineRule="auto"/>
      <w:ind w:firstLine="360"/>
      <w:jc w:val="both"/>
    </w:pPr>
    <w:rPr>
      <w:rFonts w:ascii="Times New Roman" w:eastAsia="Times New Roman" w:hAnsi="Times New Roman" w:cs="Times New Roman"/>
      <w:sz w:val="26"/>
      <w:szCs w:val="24"/>
      <w:lang w:val="vi-VN"/>
    </w:rPr>
  </w:style>
  <w:style w:type="character" w:customStyle="1" w:styleId="BodyTextIndentChar">
    <w:name w:val="Body Text Indent Char"/>
    <w:basedOn w:val="DefaultParagraphFont"/>
    <w:link w:val="BodyTextIndent"/>
    <w:rsid w:val="00794E37"/>
    <w:rPr>
      <w:rFonts w:ascii="Times New Roman" w:eastAsia="Times New Roman" w:hAnsi="Times New Roman" w:cs="Times New Roman"/>
      <w:sz w:val="26"/>
      <w:szCs w:val="24"/>
      <w:lang w:val="vi-VN"/>
    </w:rPr>
  </w:style>
  <w:style w:type="paragraph" w:styleId="Header">
    <w:name w:val="header"/>
    <w:basedOn w:val="Normal"/>
    <w:link w:val="HeaderChar"/>
    <w:uiPriority w:val="99"/>
    <w:unhideWhenUsed/>
    <w:rsid w:val="005B73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73F2"/>
  </w:style>
  <w:style w:type="paragraph" w:styleId="Footer">
    <w:name w:val="footer"/>
    <w:basedOn w:val="Normal"/>
    <w:link w:val="FooterChar"/>
    <w:uiPriority w:val="99"/>
    <w:unhideWhenUsed/>
    <w:rsid w:val="005B73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73F2"/>
  </w:style>
  <w:style w:type="paragraph" w:styleId="ListParagraph">
    <w:name w:val="List Paragraph"/>
    <w:basedOn w:val="Normal"/>
    <w:uiPriority w:val="34"/>
    <w:qFormat/>
    <w:rsid w:val="000E15C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9E12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Text">
    <w:name w:val="IndentText"/>
    <w:basedOn w:val="Normal"/>
    <w:autoRedefine/>
    <w:rsid w:val="0032495C"/>
    <w:pPr>
      <w:keepNext/>
      <w:keepLines/>
      <w:widowControl w:val="0"/>
      <w:spacing w:before="80" w:after="0" w:line="288" w:lineRule="auto"/>
      <w:ind w:left="162"/>
      <w:jc w:val="both"/>
    </w:pPr>
    <w:rPr>
      <w:rFonts w:ascii="Times New Roman" w:eastAsia="Times New Roman" w:hAnsi="Times New Roman" w:cs="Times New Roman"/>
      <w:sz w:val="24"/>
      <w:szCs w:val="24"/>
    </w:rPr>
  </w:style>
  <w:style w:type="character" w:styleId="Hyperlink">
    <w:name w:val="Hyperlink"/>
    <w:rsid w:val="00B0135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59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vanlt@ptsc.com.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Dieu Thuy</dc:creator>
  <cp:keywords/>
  <dc:description/>
  <cp:lastModifiedBy>Luong Thi Van</cp:lastModifiedBy>
  <cp:revision>7</cp:revision>
  <cp:lastPrinted>2024-12-17T07:20:00Z</cp:lastPrinted>
  <dcterms:created xsi:type="dcterms:W3CDTF">2024-12-17T07:27:00Z</dcterms:created>
  <dcterms:modified xsi:type="dcterms:W3CDTF">2026-04-14T01:36:00Z</dcterms:modified>
</cp:coreProperties>
</file>